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705B" w14:textId="77777777" w:rsidR="003D2DD2" w:rsidRPr="003D2DD2" w:rsidRDefault="003D2DD2" w:rsidP="003D2DD2">
      <w:pPr>
        <w:pStyle w:val="heading3"/>
        <w:jc w:val="center"/>
        <w:rPr>
          <w:rFonts w:asciiTheme="majorHAnsi" w:hAnsiTheme="majorHAnsi"/>
          <w:sz w:val="28"/>
          <w:szCs w:val="28"/>
        </w:rPr>
      </w:pPr>
      <w:r w:rsidRPr="003D2DD2">
        <w:rPr>
          <w:rFonts w:asciiTheme="majorHAnsi" w:hAnsiTheme="majorHAnsi"/>
          <w:sz w:val="28"/>
          <w:szCs w:val="28"/>
        </w:rPr>
        <w:t>University of Toronto Scarborough</w:t>
      </w:r>
    </w:p>
    <w:p w14:paraId="49C44972" w14:textId="77777777" w:rsidR="003D2DD2" w:rsidRPr="003D2DD2" w:rsidRDefault="003D2DD2" w:rsidP="003D2DD2">
      <w:pPr>
        <w:pStyle w:val="heading3"/>
        <w:jc w:val="center"/>
        <w:rPr>
          <w:rFonts w:asciiTheme="majorHAnsi" w:hAnsiTheme="majorHAnsi"/>
          <w:sz w:val="28"/>
          <w:szCs w:val="28"/>
        </w:rPr>
      </w:pPr>
      <w:r w:rsidRPr="003D2DD2">
        <w:rPr>
          <w:rFonts w:asciiTheme="majorHAnsi" w:hAnsiTheme="majorHAnsi"/>
          <w:sz w:val="28"/>
          <w:szCs w:val="28"/>
        </w:rPr>
        <w:t>Minor Program Modifications Proposal – Undergraduate</w:t>
      </w:r>
    </w:p>
    <w:p w14:paraId="0A4273F5" w14:textId="77777777" w:rsidR="003D2DD2" w:rsidRPr="003D2DD2" w:rsidRDefault="003D2DD2" w:rsidP="003D2DD2">
      <w:pPr>
        <w:pStyle w:val="heading3"/>
        <w:rPr>
          <w:rFonts w:asciiTheme="majorHAnsi" w:hAnsiTheme="majorHAnsi"/>
          <w:sz w:val="22"/>
          <w:szCs w:val="22"/>
        </w:rPr>
      </w:pPr>
    </w:p>
    <w:p w14:paraId="326733CE" w14:textId="77777777" w:rsidR="003D2DD2" w:rsidRPr="003D2DD2" w:rsidRDefault="003D2DD2" w:rsidP="003D2DD2">
      <w:pPr>
        <w:pStyle w:val="heading3"/>
        <w:rPr>
          <w:rFonts w:asciiTheme="majorHAnsi" w:hAnsiTheme="majorHAnsi"/>
          <w:b w:val="0"/>
          <w:i/>
          <w:sz w:val="22"/>
          <w:szCs w:val="22"/>
        </w:rPr>
      </w:pPr>
      <w:r w:rsidRPr="003D2DD2">
        <w:rPr>
          <w:rFonts w:asciiTheme="majorHAnsi" w:hAnsiTheme="majorHAnsi"/>
          <w:b w:val="0"/>
          <w:i/>
          <w:sz w:val="22"/>
          <w:szCs w:val="22"/>
        </w:rPr>
        <w:t>This template can be used to draft proposals for minor modifications to existing undergraduate programs. All minor modifications proposals must be formally submitted through the Curriculum Manager (CM) system before they can be reviewed and sent forward to governance.</w:t>
      </w:r>
    </w:p>
    <w:p w14:paraId="3C3B2959" w14:textId="77777777" w:rsidR="003D2DD2" w:rsidRDefault="003D2DD2" w:rsidP="003D2DD2">
      <w:pPr>
        <w:pStyle w:val="heading3"/>
        <w:rPr>
          <w:rFonts w:asciiTheme="majorHAnsi" w:hAnsiTheme="majorHAnsi"/>
          <w:sz w:val="28"/>
          <w:szCs w:val="28"/>
        </w:rPr>
      </w:pPr>
    </w:p>
    <w:p w14:paraId="44AE080F" w14:textId="77777777" w:rsidR="00777A70" w:rsidRPr="000E7FF5" w:rsidRDefault="004B3CA7" w:rsidP="003D2DD2">
      <w:pPr>
        <w:pStyle w:val="heading3"/>
        <w:rPr>
          <w:rFonts w:asciiTheme="majorHAnsi" w:hAnsiTheme="majorHAnsi"/>
          <w:sz w:val="22"/>
          <w:szCs w:val="22"/>
        </w:rPr>
      </w:pPr>
      <w:r w:rsidRPr="001E561B">
        <w:rPr>
          <w:rFonts w:asciiTheme="majorHAnsi" w:hAnsiTheme="majorHAnsi"/>
          <w:sz w:val="22"/>
          <w:szCs w:val="22"/>
        </w:rPr>
        <w:t>Note</w:t>
      </w:r>
      <w:r w:rsidRPr="000E7FF5">
        <w:rPr>
          <w:rFonts w:asciiTheme="majorHAnsi" w:hAnsiTheme="majorHAnsi"/>
          <w:sz w:val="22"/>
          <w:szCs w:val="22"/>
        </w:rPr>
        <w:t xml:space="preserve">: Please only fill in </w:t>
      </w:r>
      <w:r w:rsidR="0060631C" w:rsidRPr="000E7FF5">
        <w:rPr>
          <w:rFonts w:asciiTheme="majorHAnsi" w:hAnsiTheme="majorHAnsi"/>
          <w:sz w:val="22"/>
          <w:szCs w:val="22"/>
        </w:rPr>
        <w:t>“New”</w:t>
      </w:r>
      <w:r w:rsidRPr="000E7FF5">
        <w:rPr>
          <w:rFonts w:asciiTheme="majorHAnsi" w:hAnsiTheme="majorHAnsi"/>
          <w:sz w:val="22"/>
          <w:szCs w:val="22"/>
        </w:rPr>
        <w:t xml:space="preserve"> fields </w:t>
      </w:r>
      <w:r w:rsidR="0060631C" w:rsidRPr="000E7FF5">
        <w:rPr>
          <w:rFonts w:asciiTheme="majorHAnsi" w:hAnsiTheme="majorHAnsi"/>
          <w:sz w:val="22"/>
          <w:szCs w:val="22"/>
        </w:rPr>
        <w:t>if they are changing</w:t>
      </w:r>
      <w:r w:rsidR="00831DD6" w:rsidRPr="000E7FF5">
        <w:rPr>
          <w:rFonts w:asciiTheme="majorHAnsi" w:hAnsiTheme="majorHAnsi"/>
          <w:sz w:val="22"/>
          <w:szCs w:val="22"/>
        </w:rPr>
        <w:t>.</w:t>
      </w:r>
    </w:p>
    <w:p w14:paraId="63780149" w14:textId="77777777" w:rsidR="00777A70" w:rsidRPr="001E561B" w:rsidRDefault="00777A70" w:rsidP="00777A70">
      <w:pPr>
        <w:pStyle w:val="heading3"/>
        <w:rPr>
          <w:rFonts w:asciiTheme="majorHAnsi" w:hAnsiTheme="majorHAnsi"/>
          <w:b w:val="0"/>
          <w:sz w:val="22"/>
          <w:szCs w:val="22"/>
        </w:rPr>
      </w:pPr>
    </w:p>
    <w:tbl>
      <w:tblPr>
        <w:tblStyle w:val="TableGrid"/>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7195"/>
        <w:gridCol w:w="2836"/>
      </w:tblGrid>
      <w:tr w:rsidR="00777A70" w:rsidRPr="001E561B" w14:paraId="1085120C" w14:textId="77777777" w:rsidTr="00BB758A">
        <w:tc>
          <w:tcPr>
            <w:tcW w:w="7195" w:type="dxa"/>
            <w:shd w:val="clear" w:color="auto" w:fill="F3F3F3"/>
          </w:tcPr>
          <w:p w14:paraId="0DD6458F" w14:textId="77777777" w:rsidR="00777A70" w:rsidRPr="001E561B" w:rsidRDefault="003D2DD2" w:rsidP="0060631C">
            <w:pPr>
              <w:spacing w:beforeLines="60" w:before="144" w:afterLines="60" w:after="144"/>
              <w:rPr>
                <w:rFonts w:asciiTheme="majorHAnsi" w:hAnsiTheme="majorHAnsi"/>
                <w:sz w:val="22"/>
                <w:szCs w:val="22"/>
              </w:rPr>
            </w:pPr>
            <w:r>
              <w:rPr>
                <w:rFonts w:asciiTheme="majorHAnsi" w:hAnsiTheme="majorHAnsi"/>
                <w:b/>
                <w:sz w:val="22"/>
                <w:szCs w:val="22"/>
              </w:rPr>
              <w:t xml:space="preserve">Status: </w:t>
            </w:r>
          </w:p>
        </w:tc>
        <w:tc>
          <w:tcPr>
            <w:tcW w:w="2836" w:type="dxa"/>
            <w:shd w:val="clear" w:color="auto" w:fill="F3F3F3"/>
          </w:tcPr>
          <w:p w14:paraId="703731F9" w14:textId="77777777" w:rsidR="00777A70" w:rsidRPr="001E561B" w:rsidRDefault="004108FE" w:rsidP="00636EA4">
            <w:pPr>
              <w:spacing w:beforeLines="60" w:before="144" w:afterLines="60" w:after="144"/>
              <w:rPr>
                <w:rFonts w:asciiTheme="majorHAnsi" w:hAnsiTheme="majorHAnsi"/>
                <w:sz w:val="22"/>
                <w:szCs w:val="22"/>
              </w:rPr>
            </w:pPr>
            <w:sdt>
              <w:sdtPr>
                <w:rPr>
                  <w:rFonts w:asciiTheme="majorHAnsi" w:hAnsiTheme="majorHAnsi"/>
                  <w:sz w:val="22"/>
                  <w:szCs w:val="22"/>
                </w:rPr>
                <w:id w:val="-196626022"/>
                <w14:checkbox>
                  <w14:checked w14:val="1"/>
                  <w14:checkedState w14:val="2612" w14:font="MS Gothic"/>
                  <w14:uncheckedState w14:val="2610" w14:font="MS Gothic"/>
                </w14:checkbox>
              </w:sdtPr>
              <w:sdtEndPr/>
              <w:sdtContent>
                <w:r w:rsidR="003D2DD2">
                  <w:rPr>
                    <w:rFonts w:ascii="MS Gothic" w:eastAsia="MS Gothic" w:hAnsi="MS Gothic" w:hint="eastAsia"/>
                    <w:sz w:val="22"/>
                    <w:szCs w:val="22"/>
                  </w:rPr>
                  <w:t>☒</w:t>
                </w:r>
              </w:sdtContent>
            </w:sdt>
            <w:r w:rsidR="003D2DD2">
              <w:rPr>
                <w:rFonts w:asciiTheme="majorHAnsi" w:hAnsiTheme="majorHAnsi"/>
                <w:sz w:val="22"/>
                <w:szCs w:val="22"/>
              </w:rPr>
              <w:t xml:space="preserve"> Active</w:t>
            </w:r>
          </w:p>
        </w:tc>
      </w:tr>
      <w:tr w:rsidR="003D2DD2" w:rsidRPr="001E561B" w14:paraId="0709487A" w14:textId="77777777" w:rsidTr="00BB758A">
        <w:tc>
          <w:tcPr>
            <w:tcW w:w="7195" w:type="dxa"/>
            <w:shd w:val="clear" w:color="auto" w:fill="F3F3F3"/>
          </w:tcPr>
          <w:p w14:paraId="5C12221C" w14:textId="77777777" w:rsidR="003D2DD2" w:rsidRPr="001E561B" w:rsidRDefault="003D2DD2" w:rsidP="003D2DD2">
            <w:pPr>
              <w:spacing w:beforeLines="60" w:before="144" w:afterLines="60" w:after="144"/>
              <w:rPr>
                <w:rFonts w:asciiTheme="majorHAnsi" w:hAnsiTheme="majorHAnsi"/>
                <w:sz w:val="22"/>
                <w:szCs w:val="22"/>
              </w:rPr>
            </w:pPr>
            <w:r w:rsidRPr="001E561B">
              <w:rPr>
                <w:rFonts w:asciiTheme="majorHAnsi" w:hAnsiTheme="majorHAnsi"/>
                <w:b/>
                <w:sz w:val="22"/>
                <w:szCs w:val="22"/>
              </w:rPr>
              <w:t xml:space="preserve">Version Start Session: </w:t>
            </w:r>
            <w:r w:rsidRPr="001E561B">
              <w:rPr>
                <w:rFonts w:asciiTheme="majorHAnsi" w:hAnsiTheme="majorHAnsi"/>
                <w:b/>
                <w:sz w:val="22"/>
                <w:szCs w:val="22"/>
              </w:rPr>
              <w:br/>
            </w:r>
            <w:r w:rsidRPr="001E561B">
              <w:rPr>
                <w:rFonts w:asciiTheme="majorHAnsi" w:hAnsiTheme="majorHAnsi"/>
                <w:sz w:val="22"/>
                <w:szCs w:val="22"/>
              </w:rPr>
              <w:t>Please select the session and year the course changes will be offered (i.e. Fall 2019). The Dean’s office will update this field if it is incorrect.</w:t>
            </w:r>
          </w:p>
        </w:tc>
        <w:tc>
          <w:tcPr>
            <w:tcW w:w="2836" w:type="dxa"/>
            <w:shd w:val="clear" w:color="auto" w:fill="F3F3F3"/>
          </w:tcPr>
          <w:p w14:paraId="3EB37E83" w14:textId="77777777" w:rsidR="003D2DD2" w:rsidRPr="001E561B" w:rsidRDefault="003D2DD2" w:rsidP="003D2DD2">
            <w:pPr>
              <w:spacing w:beforeLines="60" w:before="144" w:afterLines="60" w:after="144"/>
              <w:rPr>
                <w:rFonts w:asciiTheme="majorHAnsi" w:hAnsiTheme="majorHAnsi"/>
                <w:sz w:val="22"/>
                <w:szCs w:val="22"/>
              </w:rPr>
            </w:pPr>
          </w:p>
        </w:tc>
      </w:tr>
    </w:tbl>
    <w:p w14:paraId="0A2E1E7B" w14:textId="77777777" w:rsidR="00777A70" w:rsidRPr="001E561B" w:rsidRDefault="00777A70" w:rsidP="00777A70">
      <w:pPr>
        <w:rPr>
          <w:rFonts w:asciiTheme="majorHAnsi" w:hAnsiTheme="majorHAnsi"/>
          <w:sz w:val="24"/>
          <w:u w:val="single"/>
        </w:rPr>
      </w:pPr>
    </w:p>
    <w:tbl>
      <w:tblPr>
        <w:tblStyle w:val="TableGrid"/>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5215"/>
        <w:gridCol w:w="4816"/>
      </w:tblGrid>
      <w:tr w:rsidR="00777A70" w:rsidRPr="001E561B" w14:paraId="3C051030" w14:textId="77777777" w:rsidTr="00BB758A">
        <w:tc>
          <w:tcPr>
            <w:tcW w:w="5215" w:type="dxa"/>
            <w:shd w:val="clear" w:color="auto" w:fill="F3F3F3"/>
          </w:tcPr>
          <w:p w14:paraId="265403F7" w14:textId="77777777" w:rsidR="00777A70" w:rsidRPr="001E561B" w:rsidRDefault="00BB758A" w:rsidP="003D2DD2">
            <w:pPr>
              <w:spacing w:beforeLines="60" w:before="144" w:afterLines="60" w:after="144"/>
              <w:rPr>
                <w:rFonts w:asciiTheme="majorHAnsi" w:hAnsiTheme="majorHAnsi"/>
                <w:b/>
                <w:sz w:val="22"/>
                <w:szCs w:val="22"/>
              </w:rPr>
            </w:pPr>
            <w:r w:rsidRPr="001E561B">
              <w:rPr>
                <w:rFonts w:asciiTheme="majorHAnsi" w:hAnsiTheme="majorHAnsi"/>
                <w:b/>
                <w:sz w:val="22"/>
                <w:szCs w:val="22"/>
              </w:rPr>
              <w:t xml:space="preserve">Existing </w:t>
            </w:r>
            <w:r w:rsidR="003D2DD2">
              <w:rPr>
                <w:rFonts w:asciiTheme="majorHAnsi" w:hAnsiTheme="majorHAnsi"/>
                <w:b/>
                <w:sz w:val="22"/>
                <w:szCs w:val="22"/>
              </w:rPr>
              <w:t>Program Title</w:t>
            </w:r>
            <w:r w:rsidRPr="001E561B">
              <w:rPr>
                <w:rFonts w:asciiTheme="majorHAnsi" w:hAnsiTheme="majorHAnsi"/>
                <w:b/>
                <w:sz w:val="22"/>
                <w:szCs w:val="22"/>
              </w:rPr>
              <w:t>:</w:t>
            </w:r>
          </w:p>
        </w:tc>
        <w:tc>
          <w:tcPr>
            <w:tcW w:w="4816" w:type="dxa"/>
            <w:shd w:val="clear" w:color="auto" w:fill="F3F3F3"/>
          </w:tcPr>
          <w:p w14:paraId="0028E5D0" w14:textId="77777777" w:rsidR="00777A70" w:rsidRPr="001E561B" w:rsidRDefault="00777A70" w:rsidP="00636EA4">
            <w:pPr>
              <w:spacing w:beforeLines="60" w:before="144" w:afterLines="60" w:after="144"/>
              <w:rPr>
                <w:rFonts w:asciiTheme="majorHAnsi" w:hAnsiTheme="majorHAnsi"/>
                <w:sz w:val="22"/>
                <w:szCs w:val="22"/>
              </w:rPr>
            </w:pPr>
          </w:p>
        </w:tc>
      </w:tr>
      <w:tr w:rsidR="00BB758A" w:rsidRPr="001E561B" w14:paraId="2FCCE35F" w14:textId="77777777" w:rsidTr="00BB758A">
        <w:tc>
          <w:tcPr>
            <w:tcW w:w="5215" w:type="dxa"/>
            <w:shd w:val="clear" w:color="auto" w:fill="F3F3F3"/>
          </w:tcPr>
          <w:p w14:paraId="294AE10D" w14:textId="77777777" w:rsidR="00BB758A" w:rsidRPr="001E561B" w:rsidRDefault="00BB758A" w:rsidP="00636EA4">
            <w:pPr>
              <w:spacing w:beforeLines="60" w:before="144" w:afterLines="60" w:after="144"/>
              <w:rPr>
                <w:rFonts w:asciiTheme="majorHAnsi" w:hAnsiTheme="majorHAnsi"/>
                <w:b/>
                <w:sz w:val="22"/>
                <w:szCs w:val="22"/>
              </w:rPr>
            </w:pPr>
            <w:r w:rsidRPr="001E561B">
              <w:rPr>
                <w:rFonts w:asciiTheme="majorHAnsi" w:hAnsiTheme="majorHAnsi"/>
                <w:b/>
                <w:sz w:val="22"/>
                <w:szCs w:val="22"/>
              </w:rPr>
              <w:t xml:space="preserve">New </w:t>
            </w:r>
            <w:r w:rsidR="003D2DD2">
              <w:rPr>
                <w:rFonts w:asciiTheme="majorHAnsi" w:hAnsiTheme="majorHAnsi"/>
                <w:b/>
                <w:sz w:val="22"/>
                <w:szCs w:val="22"/>
              </w:rPr>
              <w:t>Program Title</w:t>
            </w:r>
            <w:r w:rsidRPr="001E561B">
              <w:rPr>
                <w:rFonts w:asciiTheme="majorHAnsi" w:hAnsiTheme="majorHAnsi"/>
                <w:b/>
                <w:sz w:val="22"/>
                <w:szCs w:val="22"/>
              </w:rPr>
              <w:t>:</w:t>
            </w:r>
          </w:p>
        </w:tc>
        <w:tc>
          <w:tcPr>
            <w:tcW w:w="4816" w:type="dxa"/>
            <w:shd w:val="clear" w:color="auto" w:fill="F3F3F3"/>
          </w:tcPr>
          <w:p w14:paraId="38A868E5" w14:textId="77777777" w:rsidR="00BB758A" w:rsidRPr="001E561B" w:rsidRDefault="00BB758A" w:rsidP="00636EA4">
            <w:pPr>
              <w:spacing w:beforeLines="60" w:before="144" w:afterLines="60" w:after="144"/>
              <w:rPr>
                <w:rFonts w:asciiTheme="majorHAnsi" w:hAnsiTheme="majorHAnsi"/>
                <w:sz w:val="22"/>
                <w:szCs w:val="22"/>
              </w:rPr>
            </w:pPr>
          </w:p>
        </w:tc>
      </w:tr>
      <w:tr w:rsidR="00777A70" w:rsidRPr="001E561B" w14:paraId="6156C060" w14:textId="77777777" w:rsidTr="00BB758A">
        <w:tc>
          <w:tcPr>
            <w:tcW w:w="5215" w:type="dxa"/>
            <w:shd w:val="clear" w:color="auto" w:fill="F3F3F3"/>
          </w:tcPr>
          <w:p w14:paraId="623B869B" w14:textId="77777777" w:rsidR="00777A70" w:rsidRPr="001E561B" w:rsidRDefault="00777A70" w:rsidP="00636EA4">
            <w:pPr>
              <w:spacing w:beforeLines="60" w:before="144" w:afterLines="60" w:after="144"/>
              <w:rPr>
                <w:rFonts w:asciiTheme="majorHAnsi" w:hAnsiTheme="majorHAnsi"/>
                <w:b/>
                <w:sz w:val="22"/>
                <w:szCs w:val="22"/>
              </w:rPr>
            </w:pPr>
            <w:r w:rsidRPr="001E561B">
              <w:rPr>
                <w:rFonts w:asciiTheme="majorHAnsi" w:hAnsiTheme="majorHAnsi"/>
                <w:b/>
                <w:sz w:val="22"/>
                <w:szCs w:val="22"/>
              </w:rPr>
              <w:t>Level of Instruction:</w:t>
            </w:r>
          </w:p>
        </w:tc>
        <w:tc>
          <w:tcPr>
            <w:tcW w:w="4816" w:type="dxa"/>
            <w:shd w:val="clear" w:color="auto" w:fill="F3F3F3"/>
          </w:tcPr>
          <w:p w14:paraId="20A7D302" w14:textId="77777777" w:rsidR="00777A70" w:rsidRPr="001E561B" w:rsidRDefault="004108FE" w:rsidP="00D15493">
            <w:pPr>
              <w:spacing w:beforeLines="60" w:before="144" w:afterLines="60" w:after="144"/>
              <w:rPr>
                <w:rFonts w:asciiTheme="majorHAnsi" w:hAnsiTheme="majorHAnsi"/>
                <w:sz w:val="22"/>
                <w:szCs w:val="22"/>
              </w:rPr>
            </w:pPr>
            <w:sdt>
              <w:sdtPr>
                <w:rPr>
                  <w:rFonts w:asciiTheme="majorHAnsi" w:hAnsiTheme="majorHAnsi"/>
                  <w:sz w:val="22"/>
                  <w:szCs w:val="22"/>
                </w:rPr>
                <w:id w:val="1956911974"/>
                <w14:checkbox>
                  <w14:checked w14:val="1"/>
                  <w14:checkedState w14:val="2612" w14:font="MS Gothic"/>
                  <w14:uncheckedState w14:val="2610" w14:font="MS Gothic"/>
                </w14:checkbox>
              </w:sdtPr>
              <w:sdtEndPr/>
              <w:sdtContent>
                <w:r w:rsidR="00D15493" w:rsidRPr="001E561B">
                  <w:rPr>
                    <w:rFonts w:ascii="Segoe UI Symbol" w:eastAsia="MS Gothic" w:hAnsi="Segoe UI Symbol" w:cs="Segoe UI Symbol"/>
                    <w:sz w:val="22"/>
                    <w:szCs w:val="22"/>
                  </w:rPr>
                  <w:t>☒</w:t>
                </w:r>
              </w:sdtContent>
            </w:sdt>
            <w:r w:rsidR="00D15493" w:rsidRPr="001E561B">
              <w:rPr>
                <w:rFonts w:asciiTheme="majorHAnsi" w:hAnsiTheme="majorHAnsi"/>
                <w:sz w:val="22"/>
                <w:szCs w:val="22"/>
              </w:rPr>
              <w:t xml:space="preserve">  </w:t>
            </w:r>
            <w:r w:rsidR="00777A70" w:rsidRPr="001E561B">
              <w:rPr>
                <w:rFonts w:asciiTheme="majorHAnsi" w:hAnsiTheme="majorHAnsi"/>
                <w:sz w:val="22"/>
                <w:szCs w:val="22"/>
              </w:rPr>
              <w:t xml:space="preserve">Undergraduate </w:t>
            </w:r>
          </w:p>
        </w:tc>
      </w:tr>
    </w:tbl>
    <w:p w14:paraId="581F1C1C" w14:textId="77777777" w:rsidR="00777A70" w:rsidRPr="001E561B" w:rsidRDefault="00777A70" w:rsidP="00777A70">
      <w:pPr>
        <w:rPr>
          <w:rFonts w:asciiTheme="majorHAnsi" w:hAnsiTheme="majorHAnsi"/>
          <w:b/>
          <w:bCs/>
          <w:sz w:val="22"/>
          <w:szCs w:val="22"/>
        </w:rPr>
      </w:pPr>
    </w:p>
    <w:p w14:paraId="3C8633F7" w14:textId="77777777" w:rsidR="00777A70" w:rsidRPr="001E561B" w:rsidRDefault="00777A70" w:rsidP="00777A70">
      <w:pPr>
        <w:rPr>
          <w:rFonts w:asciiTheme="majorHAnsi" w:hAnsiTheme="majorHAnsi"/>
          <w:bCs/>
          <w:sz w:val="24"/>
          <w:u w:val="single"/>
        </w:rPr>
      </w:pPr>
      <w:r w:rsidRPr="001E561B">
        <w:rPr>
          <w:rFonts w:asciiTheme="majorHAnsi" w:hAnsiTheme="majorHAnsi"/>
          <w:bCs/>
          <w:sz w:val="24"/>
          <w:u w:val="single"/>
        </w:rPr>
        <w:t>Responsibility</w:t>
      </w:r>
    </w:p>
    <w:tbl>
      <w:tblPr>
        <w:tblStyle w:val="TableGrid"/>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5935"/>
        <w:gridCol w:w="4096"/>
      </w:tblGrid>
      <w:tr w:rsidR="001E561B" w:rsidRPr="001E561B" w14:paraId="7CEEC0B5" w14:textId="77777777" w:rsidTr="00D15493">
        <w:tc>
          <w:tcPr>
            <w:tcW w:w="5935" w:type="dxa"/>
            <w:shd w:val="clear" w:color="auto" w:fill="F3F3F3"/>
          </w:tcPr>
          <w:p w14:paraId="038463C0" w14:textId="77777777" w:rsidR="001E561B" w:rsidRPr="005C684E" w:rsidRDefault="001E561B" w:rsidP="001E561B">
            <w:pPr>
              <w:spacing w:beforeLines="60" w:before="144" w:afterLines="60" w:after="144"/>
              <w:rPr>
                <w:rFonts w:asciiTheme="majorHAnsi" w:hAnsiTheme="majorHAnsi"/>
                <w:b/>
                <w:sz w:val="22"/>
                <w:szCs w:val="22"/>
              </w:rPr>
            </w:pPr>
            <w:r w:rsidRPr="005C684E">
              <w:rPr>
                <w:rFonts w:asciiTheme="majorHAnsi" w:hAnsiTheme="majorHAnsi"/>
                <w:b/>
                <w:sz w:val="22"/>
                <w:szCs w:val="22"/>
              </w:rPr>
              <w:t xml:space="preserve">Division: </w:t>
            </w:r>
          </w:p>
        </w:tc>
        <w:tc>
          <w:tcPr>
            <w:tcW w:w="4096" w:type="dxa"/>
            <w:shd w:val="clear" w:color="auto" w:fill="F3F3F3"/>
          </w:tcPr>
          <w:p w14:paraId="08F36823" w14:textId="77777777" w:rsidR="001E561B" w:rsidRPr="005C684E" w:rsidRDefault="001E561B" w:rsidP="001E561B">
            <w:pPr>
              <w:spacing w:beforeLines="60" w:before="144" w:afterLines="60" w:after="144"/>
              <w:rPr>
                <w:rFonts w:asciiTheme="majorHAnsi" w:hAnsiTheme="majorHAnsi"/>
                <w:sz w:val="22"/>
                <w:szCs w:val="22"/>
              </w:rPr>
            </w:pPr>
            <w:r w:rsidRPr="005C684E">
              <w:rPr>
                <w:rFonts w:asciiTheme="majorHAnsi" w:hAnsiTheme="majorHAnsi"/>
                <w:sz w:val="22"/>
                <w:szCs w:val="22"/>
              </w:rPr>
              <w:t>University of Toronto Scarborough</w:t>
            </w:r>
          </w:p>
        </w:tc>
      </w:tr>
      <w:tr w:rsidR="001E561B" w:rsidRPr="001E561B" w14:paraId="61BBC752" w14:textId="77777777" w:rsidTr="00D15493">
        <w:tc>
          <w:tcPr>
            <w:tcW w:w="5935" w:type="dxa"/>
            <w:shd w:val="clear" w:color="auto" w:fill="F3F3F3"/>
          </w:tcPr>
          <w:p w14:paraId="6E63D038" w14:textId="77777777" w:rsidR="003D2DD2" w:rsidRPr="003D2DD2" w:rsidRDefault="001E561B" w:rsidP="003D2DD2">
            <w:pPr>
              <w:rPr>
                <w:rFonts w:asciiTheme="majorHAnsi" w:hAnsiTheme="majorHAnsi"/>
                <w:sz w:val="22"/>
                <w:szCs w:val="22"/>
              </w:rPr>
            </w:pPr>
            <w:r>
              <w:rPr>
                <w:rFonts w:asciiTheme="majorHAnsi" w:hAnsiTheme="majorHAnsi"/>
                <w:b/>
                <w:bCs/>
                <w:sz w:val="22"/>
                <w:szCs w:val="22"/>
              </w:rPr>
              <w:t xml:space="preserve">New </w:t>
            </w:r>
            <w:r w:rsidRPr="005C684E">
              <w:rPr>
                <w:rFonts w:asciiTheme="majorHAnsi" w:hAnsiTheme="majorHAnsi"/>
                <w:b/>
                <w:bCs/>
                <w:sz w:val="22"/>
                <w:szCs w:val="22"/>
              </w:rPr>
              <w:t xml:space="preserve">Unit: </w:t>
            </w:r>
            <w:r w:rsidR="0026245A">
              <w:rPr>
                <w:rFonts w:asciiTheme="majorHAnsi" w:hAnsiTheme="majorHAnsi"/>
                <w:b/>
                <w:bCs/>
                <w:sz w:val="22"/>
                <w:szCs w:val="22"/>
              </w:rPr>
              <w:br/>
            </w:r>
            <w:r w:rsidR="003D2DD2" w:rsidRPr="003D2DD2">
              <w:rPr>
                <w:rFonts w:asciiTheme="majorHAnsi" w:hAnsiTheme="majorHAnsi"/>
                <w:sz w:val="22"/>
                <w:szCs w:val="22"/>
              </w:rPr>
              <w:t>The home unit offering the program will be selected. Normally this will not be changed.</w:t>
            </w:r>
          </w:p>
          <w:p w14:paraId="0637E6EA" w14:textId="77777777" w:rsidR="003D2DD2" w:rsidRPr="003D2DD2" w:rsidRDefault="003D2DD2" w:rsidP="003D2DD2">
            <w:pPr>
              <w:rPr>
                <w:rFonts w:asciiTheme="majorHAnsi" w:hAnsiTheme="majorHAnsi"/>
                <w:sz w:val="22"/>
                <w:szCs w:val="22"/>
              </w:rPr>
            </w:pPr>
          </w:p>
          <w:p w14:paraId="29A24825" w14:textId="60EC1E58" w:rsidR="001E561B" w:rsidRPr="005C684E" w:rsidRDefault="003D2DD2" w:rsidP="003D2DD2">
            <w:pPr>
              <w:rPr>
                <w:rFonts w:asciiTheme="majorHAnsi" w:hAnsiTheme="majorHAnsi"/>
                <w:b/>
                <w:sz w:val="22"/>
                <w:szCs w:val="22"/>
              </w:rPr>
            </w:pPr>
            <w:r w:rsidRPr="003D2DD2">
              <w:rPr>
                <w:rFonts w:asciiTheme="majorHAnsi" w:hAnsiTheme="majorHAnsi"/>
                <w:b/>
                <w:sz w:val="22"/>
                <w:szCs w:val="22"/>
              </w:rPr>
              <w:t>Note</w:t>
            </w:r>
            <w:r w:rsidRPr="003D2DD2">
              <w:rPr>
                <w:rFonts w:asciiTheme="majorHAnsi" w:hAnsiTheme="majorHAnsi"/>
                <w:sz w:val="22"/>
                <w:szCs w:val="22"/>
              </w:rPr>
              <w:t xml:space="preserve">: </w:t>
            </w:r>
            <w:r w:rsidR="00574751">
              <w:rPr>
                <w:rFonts w:asciiTheme="majorHAnsi" w:hAnsiTheme="majorHAnsi"/>
                <w:sz w:val="22"/>
                <w:szCs w:val="22"/>
              </w:rPr>
              <w:t>Programs do not typically move from one academic unit to another. If this is the type of change you want to make you must discuss it in advance with the</w:t>
            </w:r>
            <w:r w:rsidRPr="003D2DD2">
              <w:rPr>
                <w:rFonts w:asciiTheme="majorHAnsi" w:hAnsiTheme="majorHAnsi"/>
                <w:sz w:val="22"/>
                <w:szCs w:val="22"/>
              </w:rPr>
              <w:t xml:space="preserve"> Academic Programs Officer.</w:t>
            </w:r>
          </w:p>
        </w:tc>
        <w:tc>
          <w:tcPr>
            <w:tcW w:w="4096" w:type="dxa"/>
            <w:shd w:val="clear" w:color="auto" w:fill="F3F3F3"/>
          </w:tcPr>
          <w:p w14:paraId="51B68291" w14:textId="77777777" w:rsidR="001E561B" w:rsidRPr="005C684E" w:rsidRDefault="001E561B" w:rsidP="001E561B">
            <w:pPr>
              <w:spacing w:beforeLines="60" w:before="144" w:afterLines="60" w:after="144"/>
              <w:rPr>
                <w:rFonts w:asciiTheme="majorHAnsi" w:hAnsiTheme="majorHAnsi"/>
                <w:sz w:val="22"/>
                <w:szCs w:val="22"/>
              </w:rPr>
            </w:pPr>
          </w:p>
        </w:tc>
      </w:tr>
      <w:tr w:rsidR="001E561B" w:rsidRPr="001E561B" w14:paraId="70F120E8" w14:textId="77777777" w:rsidTr="00D15493">
        <w:tc>
          <w:tcPr>
            <w:tcW w:w="5935" w:type="dxa"/>
            <w:shd w:val="clear" w:color="auto" w:fill="F3F3F3"/>
          </w:tcPr>
          <w:p w14:paraId="7BDA7C09" w14:textId="77777777" w:rsidR="001E561B" w:rsidRPr="001E561B" w:rsidRDefault="001E561B" w:rsidP="001E561B">
            <w:pPr>
              <w:pStyle w:val="heading3"/>
              <w:rPr>
                <w:rFonts w:asciiTheme="majorHAnsi" w:hAnsiTheme="majorHAnsi"/>
                <w:sz w:val="22"/>
                <w:szCs w:val="22"/>
              </w:rPr>
            </w:pPr>
            <w:r w:rsidRPr="001E561B">
              <w:rPr>
                <w:rFonts w:asciiTheme="majorHAnsi" w:hAnsiTheme="majorHAnsi"/>
                <w:sz w:val="22"/>
                <w:szCs w:val="22"/>
              </w:rPr>
              <w:t>New Associated With (Division) Field:</w:t>
            </w:r>
          </w:p>
          <w:p w14:paraId="07D57104" w14:textId="3F82B025" w:rsidR="001E561B" w:rsidRPr="001E561B" w:rsidRDefault="003D2DD2" w:rsidP="003D2DD2">
            <w:pPr>
              <w:pStyle w:val="heading3"/>
              <w:rPr>
                <w:rFonts w:asciiTheme="majorHAnsi" w:hAnsiTheme="majorHAnsi"/>
                <w:sz w:val="22"/>
                <w:szCs w:val="22"/>
              </w:rPr>
            </w:pPr>
            <w:r w:rsidRPr="003D2DD2">
              <w:rPr>
                <w:rFonts w:asciiTheme="majorHAnsi" w:hAnsiTheme="majorHAnsi"/>
                <w:b w:val="0"/>
                <w:sz w:val="22"/>
                <w:szCs w:val="22"/>
              </w:rPr>
              <w:t>If the program</w:t>
            </w:r>
            <w:r>
              <w:rPr>
                <w:rFonts w:asciiTheme="majorHAnsi" w:hAnsiTheme="majorHAnsi"/>
                <w:b w:val="0"/>
                <w:sz w:val="22"/>
                <w:szCs w:val="22"/>
              </w:rPr>
              <w:t xml:space="preserve"> will now be</w:t>
            </w:r>
            <w:r w:rsidRPr="003D2DD2">
              <w:rPr>
                <w:rFonts w:asciiTheme="majorHAnsi" w:hAnsiTheme="majorHAnsi"/>
                <w:b w:val="0"/>
                <w:sz w:val="22"/>
                <w:szCs w:val="22"/>
              </w:rPr>
              <w:t xml:space="preserve"> offered in association with another University of Toronto Division, enter the name of the Division</w:t>
            </w:r>
            <w:r>
              <w:rPr>
                <w:rFonts w:asciiTheme="majorHAnsi" w:hAnsiTheme="majorHAnsi"/>
                <w:b w:val="0"/>
                <w:sz w:val="22"/>
                <w:szCs w:val="22"/>
              </w:rPr>
              <w:t>.</w:t>
            </w:r>
            <w:r w:rsidR="00574751">
              <w:rPr>
                <w:rFonts w:asciiTheme="majorHAnsi" w:hAnsiTheme="majorHAnsi"/>
                <w:b w:val="0"/>
                <w:sz w:val="22"/>
                <w:szCs w:val="22"/>
              </w:rPr>
              <w:t xml:space="preserve"> Bear in mind that you will be adding that Division to the workflow.</w:t>
            </w:r>
          </w:p>
        </w:tc>
        <w:tc>
          <w:tcPr>
            <w:tcW w:w="4096" w:type="dxa"/>
            <w:shd w:val="clear" w:color="auto" w:fill="F3F3F3"/>
          </w:tcPr>
          <w:p w14:paraId="225D50CA" w14:textId="77777777" w:rsidR="001E561B" w:rsidRPr="001E561B" w:rsidRDefault="001E561B" w:rsidP="001E561B">
            <w:pPr>
              <w:spacing w:beforeLines="60" w:before="144" w:afterLines="60" w:after="144"/>
              <w:rPr>
                <w:rFonts w:asciiTheme="majorHAnsi" w:hAnsiTheme="majorHAnsi"/>
                <w:sz w:val="22"/>
                <w:szCs w:val="22"/>
              </w:rPr>
            </w:pPr>
          </w:p>
        </w:tc>
      </w:tr>
      <w:tr w:rsidR="001E561B" w:rsidRPr="001E561B" w14:paraId="19D5B8EF" w14:textId="77777777" w:rsidTr="00D15493">
        <w:tc>
          <w:tcPr>
            <w:tcW w:w="5935" w:type="dxa"/>
            <w:shd w:val="clear" w:color="auto" w:fill="F3F3F3"/>
          </w:tcPr>
          <w:p w14:paraId="6D886814" w14:textId="1DA8494D" w:rsidR="001E561B" w:rsidRPr="001E561B" w:rsidRDefault="001E561B" w:rsidP="003D2DD2">
            <w:pPr>
              <w:spacing w:beforeLines="60" w:before="144" w:afterLines="60" w:after="144"/>
              <w:rPr>
                <w:rFonts w:asciiTheme="majorHAnsi" w:hAnsiTheme="majorHAnsi"/>
                <w:b/>
                <w:bCs/>
                <w:sz w:val="22"/>
                <w:szCs w:val="22"/>
              </w:rPr>
            </w:pPr>
            <w:r w:rsidRPr="001E561B">
              <w:rPr>
                <w:rFonts w:asciiTheme="majorHAnsi" w:hAnsiTheme="majorHAnsi"/>
                <w:b/>
                <w:bCs/>
                <w:sz w:val="22"/>
                <w:szCs w:val="22"/>
              </w:rPr>
              <w:t>New Associated with (Unit)</w:t>
            </w:r>
            <w:r w:rsidR="00300705" w:rsidRPr="001E561B">
              <w:rPr>
                <w:rFonts w:asciiTheme="majorHAnsi" w:hAnsiTheme="majorHAnsi"/>
                <w:b/>
                <w:bCs/>
                <w:sz w:val="22"/>
                <w:szCs w:val="22"/>
              </w:rPr>
              <w:t xml:space="preserve">: </w:t>
            </w:r>
            <w:r w:rsidRPr="001E561B">
              <w:rPr>
                <w:rFonts w:asciiTheme="majorHAnsi" w:hAnsiTheme="majorHAnsi"/>
                <w:bCs/>
                <w:sz w:val="22"/>
                <w:szCs w:val="22"/>
              </w:rPr>
              <w:br/>
            </w:r>
            <w:r w:rsidRPr="001E561B">
              <w:rPr>
                <w:rFonts w:asciiTheme="majorHAnsi" w:hAnsiTheme="majorHAnsi"/>
                <w:sz w:val="22"/>
                <w:szCs w:val="22"/>
              </w:rPr>
              <w:t xml:space="preserve">If the </w:t>
            </w:r>
            <w:r w:rsidR="003D2DD2">
              <w:rPr>
                <w:rFonts w:asciiTheme="majorHAnsi" w:hAnsiTheme="majorHAnsi"/>
                <w:sz w:val="22"/>
                <w:szCs w:val="22"/>
              </w:rPr>
              <w:t>program</w:t>
            </w:r>
            <w:r w:rsidR="00300705">
              <w:rPr>
                <w:rFonts w:asciiTheme="majorHAnsi" w:hAnsiTheme="majorHAnsi"/>
                <w:sz w:val="22"/>
                <w:szCs w:val="22"/>
              </w:rPr>
              <w:t xml:space="preserve"> will now be</w:t>
            </w:r>
            <w:r w:rsidRPr="001E561B">
              <w:rPr>
                <w:rFonts w:asciiTheme="majorHAnsi" w:hAnsiTheme="majorHAnsi"/>
                <w:sz w:val="22"/>
                <w:szCs w:val="22"/>
              </w:rPr>
              <w:t xml:space="preserve"> offered in association with another UTSC academic unit, enter the name of the unit</w:t>
            </w:r>
            <w:r w:rsidR="00300705">
              <w:rPr>
                <w:rFonts w:asciiTheme="majorHAnsi" w:hAnsiTheme="majorHAnsi"/>
                <w:sz w:val="22"/>
                <w:szCs w:val="22"/>
              </w:rPr>
              <w:t>.</w:t>
            </w:r>
            <w:r w:rsidR="00574751">
              <w:rPr>
                <w:rFonts w:asciiTheme="majorHAnsi" w:hAnsiTheme="majorHAnsi"/>
                <w:sz w:val="22"/>
                <w:szCs w:val="22"/>
              </w:rPr>
              <w:t xml:space="preserve"> Bear in mind that you will be adding that Academic Unit to the workflow.</w:t>
            </w:r>
          </w:p>
        </w:tc>
        <w:tc>
          <w:tcPr>
            <w:tcW w:w="4096" w:type="dxa"/>
            <w:shd w:val="clear" w:color="auto" w:fill="F3F3F3"/>
          </w:tcPr>
          <w:p w14:paraId="250DB497" w14:textId="77777777" w:rsidR="001E561B" w:rsidRPr="001E561B" w:rsidRDefault="001E561B" w:rsidP="001E561B">
            <w:pPr>
              <w:spacing w:beforeLines="60" w:before="144" w:afterLines="60" w:after="144"/>
              <w:rPr>
                <w:rFonts w:asciiTheme="majorHAnsi" w:hAnsiTheme="majorHAnsi"/>
                <w:sz w:val="22"/>
                <w:szCs w:val="22"/>
              </w:rPr>
            </w:pPr>
          </w:p>
        </w:tc>
      </w:tr>
    </w:tbl>
    <w:p w14:paraId="37246584" w14:textId="77777777" w:rsidR="00300705" w:rsidRDefault="00300705" w:rsidP="00777A70">
      <w:pPr>
        <w:rPr>
          <w:rFonts w:asciiTheme="majorHAnsi" w:hAnsiTheme="majorHAnsi"/>
          <w:bCs/>
          <w:sz w:val="22"/>
          <w:szCs w:val="22"/>
          <w:u w:val="single"/>
        </w:rPr>
      </w:pPr>
    </w:p>
    <w:p w14:paraId="0A5757BE" w14:textId="77777777" w:rsidR="003D2DD2" w:rsidRDefault="003D2DD2" w:rsidP="00777A70">
      <w:pPr>
        <w:rPr>
          <w:rFonts w:asciiTheme="majorHAnsi" w:hAnsiTheme="majorHAnsi"/>
          <w:bCs/>
          <w:sz w:val="24"/>
          <w:u w:val="single"/>
        </w:rPr>
      </w:pPr>
    </w:p>
    <w:p w14:paraId="304619C9" w14:textId="230CF4B7" w:rsidR="00777A70" w:rsidRDefault="003D2DD2" w:rsidP="00777A70">
      <w:pPr>
        <w:rPr>
          <w:rFonts w:asciiTheme="majorHAnsi" w:hAnsiTheme="majorHAnsi"/>
          <w:bCs/>
          <w:sz w:val="24"/>
          <w:u w:val="single"/>
        </w:rPr>
      </w:pPr>
      <w:r>
        <w:rPr>
          <w:rFonts w:asciiTheme="majorHAnsi" w:hAnsiTheme="majorHAnsi"/>
          <w:bCs/>
          <w:sz w:val="24"/>
          <w:u w:val="single"/>
        </w:rPr>
        <w:lastRenderedPageBreak/>
        <w:t>Content</w:t>
      </w:r>
    </w:p>
    <w:p w14:paraId="0F101B48" w14:textId="15828514" w:rsidR="002A715C" w:rsidRPr="0048694F" w:rsidRDefault="002A715C" w:rsidP="002A715C">
      <w:pPr>
        <w:pStyle w:val="heading3"/>
        <w:rPr>
          <w:rFonts w:asciiTheme="majorHAnsi" w:hAnsiTheme="majorHAnsi"/>
          <w:b w:val="0"/>
          <w:sz w:val="22"/>
          <w:szCs w:val="22"/>
        </w:rPr>
      </w:pPr>
      <w:r w:rsidRPr="0048694F">
        <w:rPr>
          <w:rFonts w:asciiTheme="majorHAnsi" w:hAnsiTheme="majorHAnsi"/>
          <w:b w:val="0"/>
          <w:sz w:val="22"/>
          <w:szCs w:val="22"/>
        </w:rPr>
        <w:t xml:space="preserve">Step 1: Copy and paste the existing complete </w:t>
      </w:r>
      <w:r>
        <w:rPr>
          <w:rFonts w:asciiTheme="majorHAnsi" w:hAnsiTheme="majorHAnsi"/>
          <w:b w:val="0"/>
          <w:sz w:val="22"/>
          <w:szCs w:val="22"/>
        </w:rPr>
        <w:t xml:space="preserve">online </w:t>
      </w:r>
      <w:r w:rsidRPr="0048694F">
        <w:rPr>
          <w:rFonts w:asciiTheme="majorHAnsi" w:hAnsiTheme="majorHAnsi"/>
          <w:b w:val="0"/>
          <w:sz w:val="22"/>
          <w:szCs w:val="22"/>
        </w:rPr>
        <w:t>Calendar entry</w:t>
      </w:r>
      <w:r>
        <w:rPr>
          <w:rFonts w:asciiTheme="majorHAnsi" w:hAnsiTheme="majorHAnsi"/>
          <w:b w:val="0"/>
          <w:sz w:val="22"/>
          <w:szCs w:val="22"/>
        </w:rPr>
        <w:t xml:space="preserve"> (including the “Description”, “Enrolment Requirements” and “Completion Requirements” areas)</w:t>
      </w:r>
      <w:r w:rsidRPr="0048694F">
        <w:rPr>
          <w:rFonts w:asciiTheme="majorHAnsi" w:hAnsiTheme="majorHAnsi"/>
          <w:b w:val="0"/>
          <w:sz w:val="22"/>
          <w:szCs w:val="22"/>
        </w:rPr>
        <w:t xml:space="preserve"> into the box below.</w:t>
      </w:r>
    </w:p>
    <w:p w14:paraId="77F35984" w14:textId="77777777" w:rsidR="002A715C" w:rsidRPr="0048694F" w:rsidRDefault="002A715C" w:rsidP="002A715C">
      <w:pPr>
        <w:pStyle w:val="heading3"/>
        <w:rPr>
          <w:rFonts w:asciiTheme="majorHAnsi" w:hAnsiTheme="majorHAnsi"/>
          <w:b w:val="0"/>
          <w:sz w:val="22"/>
          <w:szCs w:val="22"/>
        </w:rPr>
      </w:pPr>
      <w:r w:rsidRPr="0048694F">
        <w:rPr>
          <w:rFonts w:asciiTheme="majorHAnsi" w:hAnsiTheme="majorHAnsi"/>
          <w:b w:val="0"/>
          <w:sz w:val="22"/>
          <w:szCs w:val="22"/>
        </w:rPr>
        <w:t>Step 2: Show all the changes being made; please do not use track changes:</w:t>
      </w:r>
    </w:p>
    <w:p w14:paraId="4DBE1E47" w14:textId="77777777" w:rsidR="002A715C" w:rsidRDefault="002A715C" w:rsidP="002A715C">
      <w:pPr>
        <w:pStyle w:val="heading3"/>
        <w:numPr>
          <w:ilvl w:val="0"/>
          <w:numId w:val="8"/>
        </w:numPr>
        <w:rPr>
          <w:rFonts w:asciiTheme="majorHAnsi" w:hAnsiTheme="majorHAnsi"/>
          <w:b w:val="0"/>
          <w:sz w:val="22"/>
          <w:szCs w:val="22"/>
        </w:rPr>
      </w:pPr>
      <w:r w:rsidRPr="0048694F">
        <w:rPr>
          <w:rFonts w:asciiTheme="majorHAnsi" w:hAnsiTheme="majorHAnsi"/>
          <w:b w:val="0"/>
          <w:sz w:val="22"/>
          <w:szCs w:val="22"/>
        </w:rPr>
        <w:t>Use the “</w:t>
      </w:r>
      <w:r w:rsidRPr="0048694F">
        <w:rPr>
          <w:rFonts w:asciiTheme="majorHAnsi" w:hAnsiTheme="majorHAnsi"/>
          <w:b w:val="0"/>
          <w:strike/>
          <w:sz w:val="22"/>
          <w:szCs w:val="22"/>
        </w:rPr>
        <w:t>Strikethrough</w:t>
      </w:r>
      <w:r w:rsidRPr="0048694F">
        <w:rPr>
          <w:rFonts w:asciiTheme="majorHAnsi" w:hAnsiTheme="majorHAnsi"/>
          <w:b w:val="0"/>
          <w:sz w:val="22"/>
          <w:szCs w:val="22"/>
        </w:rPr>
        <w:t>” function, and yellow highlighting to show deleted copy.</w:t>
      </w:r>
    </w:p>
    <w:p w14:paraId="119C776B" w14:textId="77777777" w:rsidR="002A715C" w:rsidRDefault="002A715C" w:rsidP="002A715C">
      <w:pPr>
        <w:pStyle w:val="heading3"/>
        <w:numPr>
          <w:ilvl w:val="0"/>
          <w:numId w:val="8"/>
        </w:numPr>
        <w:rPr>
          <w:rFonts w:asciiTheme="majorHAnsi" w:hAnsiTheme="majorHAnsi"/>
          <w:b w:val="0"/>
          <w:sz w:val="22"/>
          <w:szCs w:val="22"/>
        </w:rPr>
      </w:pPr>
      <w:r w:rsidRPr="0048694F">
        <w:rPr>
          <w:rFonts w:asciiTheme="majorHAnsi" w:hAnsiTheme="majorHAnsi"/>
          <w:b w:val="0"/>
          <w:sz w:val="22"/>
          <w:szCs w:val="22"/>
        </w:rPr>
        <w:t>Add all new copy in red.</w:t>
      </w:r>
    </w:p>
    <w:p w14:paraId="3A9DED62" w14:textId="77777777" w:rsidR="002A715C" w:rsidRDefault="002A715C" w:rsidP="002A715C">
      <w:pPr>
        <w:pStyle w:val="heading3"/>
        <w:numPr>
          <w:ilvl w:val="0"/>
          <w:numId w:val="8"/>
        </w:numPr>
        <w:rPr>
          <w:rFonts w:asciiTheme="majorHAnsi" w:hAnsiTheme="majorHAnsi"/>
          <w:b w:val="0"/>
          <w:sz w:val="22"/>
          <w:szCs w:val="22"/>
        </w:rPr>
      </w:pPr>
      <w:r w:rsidRPr="0048694F">
        <w:rPr>
          <w:rFonts w:asciiTheme="majorHAnsi" w:hAnsiTheme="majorHAnsi"/>
          <w:b w:val="0"/>
          <w:sz w:val="22"/>
          <w:szCs w:val="22"/>
        </w:rPr>
        <w:t>Disable all hyperlinks.</w:t>
      </w:r>
    </w:p>
    <w:p w14:paraId="57A89434" w14:textId="77777777" w:rsidR="002A715C" w:rsidRPr="002A715C" w:rsidRDefault="002A715C" w:rsidP="002A715C">
      <w:pPr>
        <w:pStyle w:val="heading3"/>
        <w:numPr>
          <w:ilvl w:val="0"/>
          <w:numId w:val="8"/>
        </w:numPr>
        <w:rPr>
          <w:rFonts w:asciiTheme="majorHAnsi" w:hAnsiTheme="majorHAnsi"/>
          <w:b w:val="0"/>
          <w:sz w:val="22"/>
          <w:szCs w:val="22"/>
        </w:rPr>
      </w:pPr>
      <w:r w:rsidRPr="009B7089">
        <w:rPr>
          <w:rFonts w:asciiTheme="majorHAnsi" w:hAnsiTheme="majorHAnsi"/>
          <w:b w:val="0"/>
          <w:sz w:val="22"/>
          <w:szCs w:val="22"/>
        </w:rPr>
        <w:t xml:space="preserve">Please note that, in CM, each element of the </w:t>
      </w:r>
      <w:r>
        <w:rPr>
          <w:rFonts w:asciiTheme="majorHAnsi" w:hAnsiTheme="majorHAnsi"/>
          <w:b w:val="0"/>
          <w:sz w:val="22"/>
          <w:szCs w:val="22"/>
        </w:rPr>
        <w:t>program record</w:t>
      </w:r>
      <w:r w:rsidRPr="009B7089">
        <w:rPr>
          <w:rFonts w:asciiTheme="majorHAnsi" w:hAnsiTheme="majorHAnsi"/>
          <w:b w:val="0"/>
          <w:sz w:val="22"/>
          <w:szCs w:val="22"/>
        </w:rPr>
        <w:t xml:space="preserve"> will appear in a separate field.</w:t>
      </w:r>
    </w:p>
    <w:p w14:paraId="794A734B" w14:textId="77777777" w:rsidR="002A715C" w:rsidRDefault="002A715C" w:rsidP="002A715C">
      <w:pPr>
        <w:pStyle w:val="heading3"/>
        <w:rPr>
          <w:rFonts w:asciiTheme="majorHAnsi" w:hAnsiTheme="majorHAnsi"/>
          <w:sz w:val="22"/>
          <w:szCs w:val="22"/>
        </w:rPr>
      </w:pPr>
    </w:p>
    <w:p w14:paraId="3835ED5F" w14:textId="78259525" w:rsidR="002A715C" w:rsidRPr="009B7089" w:rsidRDefault="002A715C" w:rsidP="002A715C">
      <w:pPr>
        <w:pStyle w:val="heading3"/>
        <w:rPr>
          <w:rFonts w:asciiTheme="majorHAnsi" w:hAnsiTheme="majorHAnsi"/>
          <w:b w:val="0"/>
          <w:sz w:val="22"/>
          <w:szCs w:val="22"/>
        </w:rPr>
      </w:pPr>
      <w:r w:rsidRPr="009B7089">
        <w:rPr>
          <w:rFonts w:asciiTheme="majorHAnsi" w:hAnsiTheme="majorHAnsi"/>
          <w:b w:val="0"/>
          <w:sz w:val="22"/>
          <w:szCs w:val="22"/>
        </w:rPr>
        <w:t xml:space="preserve">Tips– </w:t>
      </w:r>
    </w:p>
    <w:p w14:paraId="07E0295C" w14:textId="332F3BA7" w:rsidR="002A715C" w:rsidRPr="009B7089" w:rsidRDefault="002A715C" w:rsidP="002A715C">
      <w:pPr>
        <w:pStyle w:val="heading3"/>
        <w:numPr>
          <w:ilvl w:val="0"/>
          <w:numId w:val="8"/>
        </w:numPr>
        <w:rPr>
          <w:rFonts w:asciiTheme="majorHAnsi" w:hAnsiTheme="majorHAnsi"/>
          <w:b w:val="0"/>
          <w:sz w:val="22"/>
          <w:szCs w:val="22"/>
        </w:rPr>
      </w:pPr>
      <w:r w:rsidRPr="009B7089">
        <w:rPr>
          <w:rFonts w:asciiTheme="majorHAnsi" w:hAnsiTheme="majorHAnsi"/>
          <w:b w:val="0"/>
          <w:sz w:val="22"/>
          <w:szCs w:val="22"/>
        </w:rPr>
        <w:t>If you are adding enrolment requirements for the first time, this is a major modification of the program, and must be submitted to the Academic Programs Officer on the correct proposal template</w:t>
      </w:r>
      <w:r w:rsidR="004108FE">
        <w:rPr>
          <w:rFonts w:asciiTheme="majorHAnsi" w:hAnsiTheme="majorHAnsi"/>
          <w:b w:val="0"/>
          <w:sz w:val="22"/>
          <w:szCs w:val="22"/>
        </w:rPr>
        <w:t>.</w:t>
      </w:r>
    </w:p>
    <w:p w14:paraId="4314C681" w14:textId="77777777" w:rsidR="002A715C" w:rsidRPr="00300705" w:rsidRDefault="002A715C" w:rsidP="00777A70">
      <w:pPr>
        <w:rPr>
          <w:rFonts w:asciiTheme="majorHAnsi" w:hAnsiTheme="majorHAnsi"/>
          <w:bCs/>
          <w:sz w:val="24"/>
          <w:u w:val="single"/>
        </w:rPr>
      </w:pPr>
    </w:p>
    <w:tbl>
      <w:tblPr>
        <w:tblStyle w:val="TableGrid"/>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10031"/>
      </w:tblGrid>
      <w:tr w:rsidR="003D2DD2" w:rsidRPr="001E561B" w14:paraId="740095AF" w14:textId="77777777" w:rsidTr="007D7D67">
        <w:tc>
          <w:tcPr>
            <w:tcW w:w="10031" w:type="dxa"/>
            <w:shd w:val="clear" w:color="auto" w:fill="F3F3F3"/>
          </w:tcPr>
          <w:p w14:paraId="23D679F8" w14:textId="77777777" w:rsidR="003D2DD2" w:rsidRDefault="002A715C" w:rsidP="002A715C">
            <w:pPr>
              <w:pStyle w:val="heading3"/>
              <w:rPr>
                <w:rFonts w:asciiTheme="majorHAnsi" w:hAnsiTheme="majorHAnsi"/>
                <w:sz w:val="22"/>
                <w:szCs w:val="22"/>
              </w:rPr>
            </w:pPr>
            <w:r>
              <w:rPr>
                <w:rFonts w:asciiTheme="majorHAnsi" w:hAnsiTheme="majorHAnsi"/>
                <w:sz w:val="22"/>
                <w:szCs w:val="22"/>
              </w:rPr>
              <w:t xml:space="preserve">Complete </w:t>
            </w:r>
            <w:r w:rsidR="003D2DD2" w:rsidRPr="003D2DD2">
              <w:rPr>
                <w:rFonts w:asciiTheme="majorHAnsi" w:hAnsiTheme="majorHAnsi"/>
                <w:sz w:val="22"/>
                <w:szCs w:val="22"/>
              </w:rPr>
              <w:t>Program</w:t>
            </w:r>
            <w:r>
              <w:rPr>
                <w:rFonts w:asciiTheme="majorHAnsi" w:hAnsiTheme="majorHAnsi"/>
                <w:sz w:val="22"/>
                <w:szCs w:val="22"/>
              </w:rPr>
              <w:t xml:space="preserve"> Calendar</w:t>
            </w:r>
            <w:r w:rsidR="003D2DD2" w:rsidRPr="003D2DD2">
              <w:rPr>
                <w:rFonts w:asciiTheme="majorHAnsi" w:hAnsiTheme="majorHAnsi"/>
                <w:sz w:val="22"/>
                <w:szCs w:val="22"/>
              </w:rPr>
              <w:t xml:space="preserve"> Description</w:t>
            </w:r>
            <w:r>
              <w:rPr>
                <w:rFonts w:asciiTheme="majorHAnsi" w:hAnsiTheme="majorHAnsi"/>
                <w:sz w:val="22"/>
                <w:szCs w:val="22"/>
              </w:rPr>
              <w:t xml:space="preserve"> (showing changes)</w:t>
            </w:r>
            <w:r w:rsidR="0048694F">
              <w:rPr>
                <w:rFonts w:asciiTheme="majorHAnsi" w:hAnsiTheme="majorHAnsi"/>
                <w:sz w:val="22"/>
                <w:szCs w:val="22"/>
              </w:rPr>
              <w:br/>
            </w:r>
            <w:r w:rsidR="004108FE">
              <w:rPr>
                <w:rFonts w:asciiTheme="majorHAnsi" w:hAnsiTheme="majorHAnsi"/>
                <w:i/>
                <w:sz w:val="22"/>
                <w:szCs w:val="22"/>
              </w:rPr>
              <w:br/>
            </w:r>
          </w:p>
          <w:p w14:paraId="25719515" w14:textId="77777777" w:rsidR="004108FE" w:rsidRDefault="004108FE" w:rsidP="002A715C">
            <w:pPr>
              <w:pStyle w:val="heading3"/>
              <w:rPr>
                <w:rFonts w:asciiTheme="majorHAnsi" w:hAnsiTheme="majorHAnsi"/>
                <w:sz w:val="22"/>
                <w:szCs w:val="22"/>
              </w:rPr>
            </w:pPr>
          </w:p>
          <w:p w14:paraId="39F7C449" w14:textId="77777777" w:rsidR="004108FE" w:rsidRDefault="004108FE" w:rsidP="002A715C">
            <w:pPr>
              <w:pStyle w:val="heading3"/>
              <w:rPr>
                <w:rFonts w:asciiTheme="majorHAnsi" w:hAnsiTheme="majorHAnsi"/>
                <w:sz w:val="22"/>
                <w:szCs w:val="22"/>
              </w:rPr>
            </w:pPr>
          </w:p>
          <w:p w14:paraId="2698D9DA" w14:textId="77777777" w:rsidR="004108FE" w:rsidRDefault="004108FE" w:rsidP="002A715C">
            <w:pPr>
              <w:pStyle w:val="heading3"/>
              <w:rPr>
                <w:rFonts w:asciiTheme="majorHAnsi" w:hAnsiTheme="majorHAnsi"/>
                <w:sz w:val="22"/>
                <w:szCs w:val="22"/>
              </w:rPr>
            </w:pPr>
          </w:p>
          <w:p w14:paraId="496A5E7E" w14:textId="77777777" w:rsidR="004108FE" w:rsidRDefault="004108FE" w:rsidP="002A715C">
            <w:pPr>
              <w:pStyle w:val="heading3"/>
              <w:rPr>
                <w:rFonts w:asciiTheme="majorHAnsi" w:hAnsiTheme="majorHAnsi"/>
                <w:sz w:val="22"/>
                <w:szCs w:val="22"/>
              </w:rPr>
            </w:pPr>
          </w:p>
          <w:p w14:paraId="0506E15E" w14:textId="50EA5922" w:rsidR="004108FE" w:rsidRPr="003D2DD2" w:rsidRDefault="004108FE" w:rsidP="002A715C">
            <w:pPr>
              <w:pStyle w:val="heading3"/>
              <w:rPr>
                <w:rFonts w:asciiTheme="majorHAnsi" w:hAnsiTheme="majorHAnsi"/>
                <w:sz w:val="22"/>
                <w:szCs w:val="22"/>
              </w:rPr>
            </w:pPr>
          </w:p>
        </w:tc>
      </w:tr>
    </w:tbl>
    <w:p w14:paraId="6FA4ABC6" w14:textId="77777777" w:rsidR="0048694F" w:rsidRDefault="0048694F" w:rsidP="00777A70">
      <w:pPr>
        <w:rPr>
          <w:rFonts w:asciiTheme="majorHAnsi" w:hAnsiTheme="majorHAnsi"/>
          <w:bCs/>
          <w:sz w:val="24"/>
          <w:u w:val="single"/>
        </w:rPr>
      </w:pPr>
    </w:p>
    <w:p w14:paraId="1B5EC298" w14:textId="77777777" w:rsidR="0048694F" w:rsidRDefault="0048694F" w:rsidP="00777A70">
      <w:pPr>
        <w:rPr>
          <w:rFonts w:asciiTheme="majorHAnsi" w:hAnsiTheme="majorHAnsi"/>
          <w:bCs/>
          <w:sz w:val="24"/>
          <w:u w:val="single"/>
        </w:rPr>
      </w:pPr>
    </w:p>
    <w:p w14:paraId="1D5BF7D8" w14:textId="77777777" w:rsidR="001A5591" w:rsidRPr="001E561B" w:rsidRDefault="001A5591" w:rsidP="001A5591">
      <w:pPr>
        <w:rPr>
          <w:rFonts w:asciiTheme="majorHAnsi" w:hAnsiTheme="majorHAnsi"/>
          <w:bCs/>
          <w:sz w:val="24"/>
          <w:u w:val="single"/>
        </w:rPr>
      </w:pPr>
      <w:r>
        <w:rPr>
          <w:rFonts w:asciiTheme="majorHAnsi" w:hAnsiTheme="majorHAnsi"/>
          <w:bCs/>
          <w:sz w:val="24"/>
          <w:u w:val="single"/>
        </w:rPr>
        <w:t>Administrative Information</w:t>
      </w:r>
    </w:p>
    <w:tbl>
      <w:tblPr>
        <w:tblStyle w:val="TableGrid"/>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4405"/>
        <w:gridCol w:w="5626"/>
      </w:tblGrid>
      <w:tr w:rsidR="001A5591" w:rsidRPr="001E561B" w14:paraId="515F3BAB" w14:textId="77777777" w:rsidTr="001A5591">
        <w:tc>
          <w:tcPr>
            <w:tcW w:w="4405" w:type="dxa"/>
            <w:shd w:val="clear" w:color="auto" w:fill="F3F3F3"/>
          </w:tcPr>
          <w:p w14:paraId="6C3FDCE7" w14:textId="489D50AB" w:rsidR="001A5591" w:rsidRPr="005C684E" w:rsidRDefault="001A5591" w:rsidP="009D1F20">
            <w:pPr>
              <w:spacing w:beforeLines="60" w:before="144" w:afterLines="60" w:after="144"/>
              <w:rPr>
                <w:rFonts w:asciiTheme="majorHAnsi" w:hAnsiTheme="majorHAnsi"/>
                <w:b/>
                <w:sz w:val="22"/>
                <w:szCs w:val="22"/>
              </w:rPr>
            </w:pPr>
            <w:r>
              <w:rPr>
                <w:rFonts w:asciiTheme="majorHAnsi" w:hAnsiTheme="majorHAnsi"/>
                <w:b/>
                <w:sz w:val="22"/>
                <w:szCs w:val="22"/>
              </w:rPr>
              <w:t>Abbreviated Title:</w:t>
            </w:r>
            <w:r>
              <w:rPr>
                <w:rFonts w:asciiTheme="majorHAnsi" w:hAnsiTheme="majorHAnsi"/>
                <w:b/>
                <w:sz w:val="22"/>
                <w:szCs w:val="22"/>
              </w:rPr>
              <w:br/>
            </w:r>
          </w:p>
        </w:tc>
        <w:tc>
          <w:tcPr>
            <w:tcW w:w="5626" w:type="dxa"/>
            <w:shd w:val="clear" w:color="auto" w:fill="F3F3F3"/>
          </w:tcPr>
          <w:p w14:paraId="7AEF4357" w14:textId="77777777" w:rsidR="001A5591" w:rsidRDefault="001A5591" w:rsidP="009D1F20">
            <w:pPr>
              <w:spacing w:beforeLines="60" w:before="144" w:afterLines="60" w:after="144"/>
              <w:rPr>
                <w:rFonts w:asciiTheme="majorHAnsi" w:hAnsiTheme="majorHAnsi"/>
                <w:sz w:val="22"/>
                <w:szCs w:val="22"/>
              </w:rPr>
            </w:pPr>
            <w:r w:rsidRPr="001A5591">
              <w:rPr>
                <w:rFonts w:asciiTheme="majorHAnsi" w:hAnsiTheme="majorHAnsi"/>
                <w:sz w:val="22"/>
                <w:szCs w:val="22"/>
              </w:rPr>
              <w:t>The Abbreviated Title is determined by the Registrar’s Office. Academic units will not normally change it. If your minor modifications include a change to the program title, the Dean’s Office will work with the Registrar’s Office to establish a new Abbreviated Title.</w:t>
            </w:r>
          </w:p>
          <w:p w14:paraId="690A760A" w14:textId="10B7EC41" w:rsidR="004108FE" w:rsidRPr="005C684E" w:rsidRDefault="004108FE" w:rsidP="009D1F20">
            <w:pPr>
              <w:spacing w:beforeLines="60" w:before="144" w:afterLines="60" w:after="144"/>
              <w:rPr>
                <w:rFonts w:asciiTheme="majorHAnsi" w:hAnsiTheme="majorHAnsi"/>
                <w:sz w:val="22"/>
                <w:szCs w:val="22"/>
              </w:rPr>
            </w:pPr>
          </w:p>
        </w:tc>
      </w:tr>
      <w:tr w:rsidR="001A5591" w:rsidRPr="001E561B" w14:paraId="6DCC6451" w14:textId="77777777" w:rsidTr="001A5591">
        <w:tc>
          <w:tcPr>
            <w:tcW w:w="4405" w:type="dxa"/>
            <w:shd w:val="clear" w:color="auto" w:fill="F3F3F3"/>
          </w:tcPr>
          <w:p w14:paraId="4D80E763" w14:textId="562C963F" w:rsidR="001A5591" w:rsidRPr="001A5591" w:rsidRDefault="001A5591" w:rsidP="001A5591">
            <w:pPr>
              <w:rPr>
                <w:rFonts w:asciiTheme="majorHAnsi" w:hAnsiTheme="majorHAnsi"/>
                <w:sz w:val="22"/>
                <w:szCs w:val="22"/>
              </w:rPr>
            </w:pPr>
            <w:r>
              <w:rPr>
                <w:rFonts w:asciiTheme="majorHAnsi" w:hAnsiTheme="majorHAnsi"/>
                <w:b/>
                <w:bCs/>
                <w:sz w:val="22"/>
                <w:szCs w:val="22"/>
              </w:rPr>
              <w:t>Transcript Title:</w:t>
            </w:r>
            <w:r w:rsidRPr="005C684E">
              <w:rPr>
                <w:rFonts w:asciiTheme="majorHAnsi" w:hAnsiTheme="majorHAnsi"/>
                <w:b/>
                <w:bCs/>
                <w:sz w:val="22"/>
                <w:szCs w:val="22"/>
              </w:rPr>
              <w:t xml:space="preserve"> </w:t>
            </w:r>
            <w:r>
              <w:rPr>
                <w:rFonts w:asciiTheme="majorHAnsi" w:hAnsiTheme="majorHAnsi"/>
                <w:b/>
                <w:bCs/>
                <w:sz w:val="22"/>
                <w:szCs w:val="22"/>
              </w:rPr>
              <w:br/>
            </w:r>
          </w:p>
        </w:tc>
        <w:tc>
          <w:tcPr>
            <w:tcW w:w="5626" w:type="dxa"/>
            <w:shd w:val="clear" w:color="auto" w:fill="F3F3F3"/>
          </w:tcPr>
          <w:p w14:paraId="76C2C888" w14:textId="77777777" w:rsidR="001A5591" w:rsidRDefault="001A5591" w:rsidP="009D1F20">
            <w:pPr>
              <w:spacing w:beforeLines="60" w:before="144" w:afterLines="60" w:after="144"/>
              <w:rPr>
                <w:rFonts w:asciiTheme="majorHAnsi" w:hAnsiTheme="majorHAnsi"/>
                <w:sz w:val="22"/>
                <w:szCs w:val="22"/>
              </w:rPr>
            </w:pPr>
            <w:r w:rsidRPr="001A5591">
              <w:rPr>
                <w:rFonts w:asciiTheme="majorHAnsi" w:hAnsiTheme="majorHAnsi"/>
                <w:sz w:val="22"/>
                <w:szCs w:val="22"/>
              </w:rPr>
              <w:t>The Transcript Title is determined by the Registrar’s Office. Academic units will not normally change it. If your minor modifications include a change to the program title, the Dean’s Office will work with the Registrar’s Office to establish a new Transcript Title.</w:t>
            </w:r>
          </w:p>
          <w:p w14:paraId="653999C1" w14:textId="47F7569E" w:rsidR="004108FE" w:rsidRPr="005C684E" w:rsidRDefault="004108FE" w:rsidP="009D1F20">
            <w:pPr>
              <w:spacing w:beforeLines="60" w:before="144" w:afterLines="60" w:after="144"/>
              <w:rPr>
                <w:rFonts w:asciiTheme="majorHAnsi" w:hAnsiTheme="majorHAnsi"/>
                <w:sz w:val="22"/>
                <w:szCs w:val="22"/>
              </w:rPr>
            </w:pPr>
          </w:p>
        </w:tc>
      </w:tr>
      <w:tr w:rsidR="001A5591" w:rsidRPr="001E561B" w14:paraId="259BAB96" w14:textId="77777777" w:rsidTr="001A5591">
        <w:tc>
          <w:tcPr>
            <w:tcW w:w="4405" w:type="dxa"/>
            <w:shd w:val="clear" w:color="auto" w:fill="F3F3F3"/>
          </w:tcPr>
          <w:p w14:paraId="55316425" w14:textId="77777777" w:rsidR="001A5591" w:rsidRPr="001E561B" w:rsidRDefault="001A5591" w:rsidP="009D1F20">
            <w:pPr>
              <w:pStyle w:val="heading3"/>
              <w:rPr>
                <w:rFonts w:asciiTheme="majorHAnsi" w:hAnsiTheme="majorHAnsi"/>
                <w:sz w:val="22"/>
                <w:szCs w:val="22"/>
              </w:rPr>
            </w:pPr>
            <w:r>
              <w:rPr>
                <w:rFonts w:asciiTheme="majorHAnsi" w:hAnsiTheme="majorHAnsi"/>
                <w:sz w:val="22"/>
                <w:szCs w:val="22"/>
              </w:rPr>
              <w:t>Publication:</w:t>
            </w:r>
          </w:p>
        </w:tc>
        <w:tc>
          <w:tcPr>
            <w:tcW w:w="5626" w:type="dxa"/>
            <w:shd w:val="clear" w:color="auto" w:fill="F3F3F3"/>
          </w:tcPr>
          <w:p w14:paraId="62DBCEDC" w14:textId="77777777" w:rsidR="001A5591" w:rsidRPr="001E561B" w:rsidRDefault="001A5591" w:rsidP="009D1F20">
            <w:pPr>
              <w:spacing w:beforeLines="60" w:before="144" w:afterLines="60" w:after="144"/>
              <w:rPr>
                <w:rFonts w:asciiTheme="majorHAnsi" w:hAnsiTheme="majorHAnsi"/>
                <w:sz w:val="22"/>
                <w:szCs w:val="22"/>
              </w:rPr>
            </w:pPr>
            <w:r>
              <w:rPr>
                <w:rFonts w:asciiTheme="majorHAnsi" w:hAnsiTheme="majorHAnsi"/>
                <w:sz w:val="22"/>
                <w:szCs w:val="22"/>
              </w:rPr>
              <w:t>University of Toronto Scarborough - Calendar</w:t>
            </w:r>
          </w:p>
        </w:tc>
      </w:tr>
    </w:tbl>
    <w:p w14:paraId="2DFCA61C" w14:textId="77777777" w:rsidR="004108FE" w:rsidRDefault="004108FE">
      <w:r>
        <w:br w:type="page"/>
      </w:r>
    </w:p>
    <w:tbl>
      <w:tblPr>
        <w:tblStyle w:val="TableGrid"/>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4405"/>
        <w:gridCol w:w="5626"/>
      </w:tblGrid>
      <w:tr w:rsidR="001A5591" w:rsidRPr="001E561B" w14:paraId="68D2A1B7" w14:textId="77777777" w:rsidTr="001A5591">
        <w:tc>
          <w:tcPr>
            <w:tcW w:w="4405" w:type="dxa"/>
            <w:shd w:val="clear" w:color="auto" w:fill="F3F3F3"/>
          </w:tcPr>
          <w:p w14:paraId="60124EEA" w14:textId="29940125" w:rsidR="001A5591" w:rsidRPr="001A5591" w:rsidRDefault="001A5591" w:rsidP="001A5591">
            <w:pPr>
              <w:spacing w:beforeLines="60" w:before="144" w:afterLines="60" w:after="144"/>
              <w:rPr>
                <w:rFonts w:asciiTheme="majorHAnsi" w:hAnsiTheme="majorHAnsi"/>
                <w:bCs/>
                <w:sz w:val="22"/>
                <w:szCs w:val="22"/>
              </w:rPr>
            </w:pPr>
            <w:r>
              <w:rPr>
                <w:rFonts w:asciiTheme="majorHAnsi" w:hAnsiTheme="majorHAnsi"/>
                <w:b/>
                <w:bCs/>
                <w:sz w:val="22"/>
                <w:szCs w:val="22"/>
              </w:rPr>
              <w:lastRenderedPageBreak/>
              <w:t xml:space="preserve">New Section(s): </w:t>
            </w:r>
            <w:r>
              <w:rPr>
                <w:rFonts w:asciiTheme="majorHAnsi" w:hAnsiTheme="majorHAnsi"/>
                <w:b/>
                <w:bCs/>
                <w:sz w:val="22"/>
                <w:szCs w:val="22"/>
              </w:rPr>
              <w:br/>
            </w:r>
            <w:r>
              <w:rPr>
                <w:rFonts w:asciiTheme="majorHAnsi" w:hAnsiTheme="majorHAnsi"/>
                <w:bCs/>
                <w:sz w:val="22"/>
                <w:szCs w:val="22"/>
              </w:rPr>
              <w:t>If the</w:t>
            </w:r>
            <w:r w:rsidRPr="001A5591">
              <w:rPr>
                <w:rFonts w:asciiTheme="majorHAnsi" w:hAnsiTheme="majorHAnsi"/>
                <w:bCs/>
                <w:sz w:val="22"/>
                <w:szCs w:val="22"/>
              </w:rPr>
              <w:t xml:space="preserve"> discipline section of the Calendar the program currently appears in </w:t>
            </w:r>
            <w:r>
              <w:rPr>
                <w:rFonts w:asciiTheme="majorHAnsi" w:hAnsiTheme="majorHAnsi"/>
                <w:bCs/>
                <w:sz w:val="22"/>
                <w:szCs w:val="22"/>
              </w:rPr>
              <w:t>is changing, then please enter name of new section</w:t>
            </w:r>
            <w:r w:rsidRPr="001A5591">
              <w:rPr>
                <w:rFonts w:asciiTheme="majorHAnsi" w:hAnsiTheme="majorHAnsi"/>
                <w:bCs/>
                <w:sz w:val="22"/>
                <w:szCs w:val="22"/>
              </w:rPr>
              <w:t xml:space="preserve">. </w:t>
            </w:r>
          </w:p>
          <w:p w14:paraId="396A5467" w14:textId="424D5317" w:rsidR="001A5591" w:rsidRPr="001E561B" w:rsidRDefault="001A5591" w:rsidP="001A5591">
            <w:pPr>
              <w:spacing w:beforeLines="60" w:before="144" w:afterLines="60" w:after="144"/>
              <w:rPr>
                <w:rFonts w:asciiTheme="majorHAnsi" w:hAnsiTheme="majorHAnsi"/>
                <w:b/>
                <w:bCs/>
                <w:sz w:val="22"/>
                <w:szCs w:val="22"/>
              </w:rPr>
            </w:pPr>
            <w:r w:rsidRPr="001A5591">
              <w:rPr>
                <w:rFonts w:asciiTheme="majorHAnsi" w:hAnsiTheme="majorHAnsi"/>
                <w:b/>
                <w:bCs/>
                <w:sz w:val="22"/>
                <w:szCs w:val="22"/>
              </w:rPr>
              <w:t>Note</w:t>
            </w:r>
            <w:r>
              <w:rPr>
                <w:rFonts w:asciiTheme="majorHAnsi" w:hAnsiTheme="majorHAnsi"/>
                <w:bCs/>
                <w:sz w:val="22"/>
                <w:szCs w:val="22"/>
              </w:rPr>
              <w:t xml:space="preserve">: </w:t>
            </w:r>
            <w:r w:rsidRPr="001A5591">
              <w:rPr>
                <w:rFonts w:asciiTheme="majorHAnsi" w:hAnsiTheme="majorHAnsi"/>
                <w:bCs/>
                <w:sz w:val="22"/>
                <w:szCs w:val="22"/>
              </w:rPr>
              <w:t xml:space="preserve">Normally this will </w:t>
            </w:r>
            <w:r w:rsidR="002A715C">
              <w:rPr>
                <w:rFonts w:asciiTheme="majorHAnsi" w:hAnsiTheme="majorHAnsi"/>
                <w:bCs/>
                <w:sz w:val="22"/>
                <w:szCs w:val="22"/>
              </w:rPr>
              <w:t>NOT</w:t>
            </w:r>
            <w:r w:rsidR="002A715C" w:rsidRPr="001A5591">
              <w:rPr>
                <w:rFonts w:asciiTheme="majorHAnsi" w:hAnsiTheme="majorHAnsi"/>
                <w:bCs/>
                <w:sz w:val="22"/>
                <w:szCs w:val="22"/>
              </w:rPr>
              <w:t xml:space="preserve"> </w:t>
            </w:r>
            <w:r w:rsidRPr="001A5591">
              <w:rPr>
                <w:rFonts w:asciiTheme="majorHAnsi" w:hAnsiTheme="majorHAnsi"/>
                <w:bCs/>
                <w:sz w:val="22"/>
                <w:szCs w:val="22"/>
              </w:rPr>
              <w:t xml:space="preserve">change. If you are seeking to move the program to another section of the Calendar, you must discuss this in advance with the </w:t>
            </w:r>
            <w:r w:rsidR="002A715C">
              <w:rPr>
                <w:rFonts w:asciiTheme="majorHAnsi" w:hAnsiTheme="majorHAnsi"/>
                <w:bCs/>
                <w:sz w:val="22"/>
                <w:szCs w:val="22"/>
              </w:rPr>
              <w:t>Programs and Curriculum Coordinator</w:t>
            </w:r>
            <w:r w:rsidRPr="001A5591">
              <w:rPr>
                <w:rFonts w:asciiTheme="majorHAnsi" w:hAnsiTheme="majorHAnsi"/>
                <w:bCs/>
                <w:sz w:val="22"/>
                <w:szCs w:val="22"/>
              </w:rPr>
              <w:t>.</w:t>
            </w:r>
          </w:p>
        </w:tc>
        <w:tc>
          <w:tcPr>
            <w:tcW w:w="5626" w:type="dxa"/>
            <w:shd w:val="clear" w:color="auto" w:fill="F3F3F3"/>
          </w:tcPr>
          <w:p w14:paraId="3F34D4C0" w14:textId="77777777" w:rsidR="001A5591" w:rsidRPr="001E561B" w:rsidRDefault="001A5591" w:rsidP="009D1F20">
            <w:pPr>
              <w:spacing w:beforeLines="60" w:before="144" w:afterLines="60" w:after="144"/>
              <w:rPr>
                <w:rFonts w:asciiTheme="majorHAnsi" w:hAnsiTheme="majorHAnsi"/>
                <w:sz w:val="22"/>
                <w:szCs w:val="22"/>
              </w:rPr>
            </w:pPr>
          </w:p>
        </w:tc>
      </w:tr>
    </w:tbl>
    <w:p w14:paraId="7392CCC2" w14:textId="77777777" w:rsidR="001A5591" w:rsidRDefault="001A5591" w:rsidP="00777A70">
      <w:pPr>
        <w:rPr>
          <w:rFonts w:asciiTheme="majorHAnsi" w:hAnsiTheme="majorHAnsi"/>
          <w:bCs/>
          <w:sz w:val="24"/>
          <w:u w:val="single"/>
        </w:rPr>
      </w:pPr>
    </w:p>
    <w:p w14:paraId="61C6222A" w14:textId="77777777" w:rsidR="00777A70" w:rsidRPr="00300705" w:rsidRDefault="0048694F" w:rsidP="00777A70">
      <w:pPr>
        <w:rPr>
          <w:rFonts w:asciiTheme="majorHAnsi" w:hAnsiTheme="majorHAnsi"/>
          <w:bCs/>
          <w:sz w:val="24"/>
          <w:u w:val="single"/>
        </w:rPr>
      </w:pPr>
      <w:r>
        <w:rPr>
          <w:rFonts w:asciiTheme="majorHAnsi" w:hAnsiTheme="majorHAnsi"/>
          <w:bCs/>
          <w:sz w:val="24"/>
          <w:u w:val="single"/>
        </w:rPr>
        <w:t>Proposal Questions - General</w:t>
      </w:r>
    </w:p>
    <w:tbl>
      <w:tblPr>
        <w:tblStyle w:val="TableGrid"/>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10031"/>
      </w:tblGrid>
      <w:tr w:rsidR="00D15493" w:rsidRPr="001E561B" w14:paraId="75320C3E" w14:textId="77777777" w:rsidTr="00C31B20">
        <w:tc>
          <w:tcPr>
            <w:tcW w:w="10031" w:type="dxa"/>
            <w:shd w:val="clear" w:color="auto" w:fill="F3F3F3"/>
          </w:tcPr>
          <w:p w14:paraId="0919907C" w14:textId="669C3A0D" w:rsidR="0054657E" w:rsidRDefault="0048694F" w:rsidP="004108FE">
            <w:pPr>
              <w:rPr>
                <w:rFonts w:asciiTheme="majorHAnsi" w:hAnsiTheme="majorHAnsi"/>
                <w:sz w:val="22"/>
                <w:szCs w:val="22"/>
              </w:rPr>
            </w:pPr>
            <w:r>
              <w:rPr>
                <w:rFonts w:asciiTheme="majorHAnsi" w:hAnsiTheme="majorHAnsi"/>
                <w:b/>
                <w:sz w:val="22"/>
                <w:szCs w:val="22"/>
              </w:rPr>
              <w:t xml:space="preserve">Brief Description of the Proposed Changes: </w:t>
            </w:r>
            <w:r>
              <w:rPr>
                <w:rFonts w:asciiTheme="majorHAnsi" w:hAnsiTheme="majorHAnsi"/>
                <w:b/>
                <w:sz w:val="22"/>
                <w:szCs w:val="22"/>
              </w:rPr>
              <w:br/>
            </w:r>
            <w:r w:rsidRPr="0048694F">
              <w:rPr>
                <w:rFonts w:asciiTheme="majorHAnsi" w:hAnsiTheme="majorHAnsi"/>
                <w:sz w:val="22"/>
                <w:szCs w:val="22"/>
              </w:rPr>
              <w:t xml:space="preserve">For Example: </w:t>
            </w:r>
            <w:r>
              <w:rPr>
                <w:rFonts w:asciiTheme="majorHAnsi" w:hAnsiTheme="majorHAnsi"/>
                <w:sz w:val="22"/>
                <w:szCs w:val="22"/>
              </w:rPr>
              <w:br/>
              <w:t xml:space="preserve">1. </w:t>
            </w:r>
            <w:r w:rsidRPr="0048694F">
              <w:rPr>
                <w:rFonts w:asciiTheme="majorHAnsi" w:hAnsiTheme="majorHAnsi"/>
                <w:sz w:val="22"/>
                <w:szCs w:val="22"/>
              </w:rPr>
              <w:t>In the Enrolment Requirements, the CGPA requirement increases from 2.5 to 2.65.</w:t>
            </w:r>
            <w:r>
              <w:rPr>
                <w:rFonts w:asciiTheme="majorHAnsi" w:hAnsiTheme="majorHAnsi"/>
                <w:sz w:val="22"/>
                <w:szCs w:val="22"/>
              </w:rPr>
              <w:br/>
            </w:r>
            <w:r w:rsidRPr="0048694F">
              <w:rPr>
                <w:rFonts w:asciiTheme="majorHAnsi" w:hAnsiTheme="majorHAnsi"/>
                <w:sz w:val="22"/>
                <w:szCs w:val="22"/>
              </w:rPr>
              <w:t>2.</w:t>
            </w:r>
            <w:r>
              <w:rPr>
                <w:rFonts w:asciiTheme="majorHAnsi" w:hAnsiTheme="majorHAnsi"/>
                <w:sz w:val="22"/>
                <w:szCs w:val="22"/>
              </w:rPr>
              <w:t xml:space="preserve"> Program Requirement 1: students will complete either XYZB</w:t>
            </w:r>
            <w:r w:rsidRPr="0048694F">
              <w:rPr>
                <w:rFonts w:asciiTheme="majorHAnsi" w:hAnsiTheme="majorHAnsi"/>
                <w:sz w:val="22"/>
                <w:szCs w:val="22"/>
              </w:rPr>
              <w:t xml:space="preserve">75H3 or </w:t>
            </w:r>
            <w:r>
              <w:rPr>
                <w:rFonts w:asciiTheme="majorHAnsi" w:hAnsiTheme="majorHAnsi"/>
                <w:sz w:val="22"/>
                <w:szCs w:val="22"/>
              </w:rPr>
              <w:t>XYZB</w:t>
            </w:r>
            <w:r w:rsidRPr="0048694F">
              <w:rPr>
                <w:rFonts w:asciiTheme="majorHAnsi" w:hAnsiTheme="majorHAnsi"/>
                <w:sz w:val="22"/>
                <w:szCs w:val="22"/>
              </w:rPr>
              <w:t>76H3, not both. The total requirements for this component decreases from 1.5 to 1.0</w:t>
            </w:r>
            <w:r>
              <w:rPr>
                <w:rFonts w:asciiTheme="majorHAnsi" w:hAnsiTheme="majorHAnsi"/>
                <w:sz w:val="22"/>
                <w:szCs w:val="22"/>
              </w:rPr>
              <w:t xml:space="preserve"> credit</w:t>
            </w:r>
            <w:r w:rsidRPr="0048694F">
              <w:rPr>
                <w:rFonts w:asciiTheme="majorHAnsi" w:hAnsiTheme="majorHAnsi"/>
                <w:sz w:val="22"/>
                <w:szCs w:val="22"/>
              </w:rPr>
              <w:t>.</w:t>
            </w:r>
            <w:r w:rsidR="00D15493" w:rsidRPr="001E561B">
              <w:rPr>
                <w:rFonts w:asciiTheme="majorHAnsi" w:hAnsiTheme="majorHAnsi"/>
                <w:b/>
                <w:sz w:val="22"/>
                <w:szCs w:val="22"/>
              </w:rPr>
              <w:t xml:space="preserve"> </w:t>
            </w:r>
            <w:r w:rsidR="0054657E">
              <w:rPr>
                <w:rFonts w:asciiTheme="majorHAnsi" w:hAnsiTheme="majorHAnsi"/>
                <w:b/>
                <w:sz w:val="22"/>
                <w:szCs w:val="22"/>
              </w:rPr>
              <w:br/>
            </w:r>
            <w:r w:rsidR="0054657E">
              <w:rPr>
                <w:rFonts w:asciiTheme="majorHAnsi" w:hAnsiTheme="majorHAnsi"/>
                <w:sz w:val="22"/>
                <w:szCs w:val="22"/>
              </w:rPr>
              <w:t>3. Program Requirement 5: XYZC51H3 is being added</w:t>
            </w:r>
            <w:r w:rsidR="00353777">
              <w:rPr>
                <w:rFonts w:asciiTheme="majorHAnsi" w:hAnsiTheme="majorHAnsi"/>
                <w:sz w:val="22"/>
                <w:szCs w:val="22"/>
              </w:rPr>
              <w:t>/deleted</w:t>
            </w:r>
            <w:r w:rsidR="0054657E">
              <w:rPr>
                <w:rFonts w:asciiTheme="majorHAnsi" w:hAnsiTheme="majorHAnsi"/>
                <w:sz w:val="22"/>
                <w:szCs w:val="22"/>
              </w:rPr>
              <w:t xml:space="preserve"> as an optional course </w:t>
            </w:r>
          </w:p>
          <w:p w14:paraId="34C895C0" w14:textId="77777777" w:rsidR="0054657E" w:rsidRDefault="0054657E" w:rsidP="0054657E">
            <w:pPr>
              <w:spacing w:beforeLines="60" w:before="144" w:afterLines="60" w:after="144"/>
              <w:rPr>
                <w:rFonts w:asciiTheme="majorHAnsi" w:hAnsiTheme="majorHAnsi"/>
                <w:sz w:val="22"/>
                <w:szCs w:val="22"/>
              </w:rPr>
            </w:pPr>
          </w:p>
          <w:p w14:paraId="0E25C324" w14:textId="77777777" w:rsidR="001A5591" w:rsidRDefault="001A5591" w:rsidP="0054657E">
            <w:pPr>
              <w:spacing w:beforeLines="60" w:before="144" w:afterLines="60" w:after="144"/>
              <w:rPr>
                <w:rFonts w:asciiTheme="majorHAnsi" w:hAnsiTheme="majorHAnsi"/>
                <w:sz w:val="22"/>
                <w:szCs w:val="22"/>
              </w:rPr>
            </w:pPr>
          </w:p>
          <w:p w14:paraId="59BBEE21" w14:textId="77777777" w:rsidR="001A5591" w:rsidRDefault="001A5591" w:rsidP="0054657E">
            <w:pPr>
              <w:spacing w:beforeLines="60" w:before="144" w:afterLines="60" w:after="144"/>
              <w:rPr>
                <w:rFonts w:asciiTheme="majorHAnsi" w:hAnsiTheme="majorHAnsi"/>
                <w:sz w:val="22"/>
                <w:szCs w:val="22"/>
              </w:rPr>
            </w:pPr>
          </w:p>
          <w:p w14:paraId="19AB4EB8" w14:textId="77777777" w:rsidR="001A5591" w:rsidRDefault="001A5591" w:rsidP="0054657E">
            <w:pPr>
              <w:spacing w:beforeLines="60" w:before="144" w:afterLines="60" w:after="144"/>
              <w:rPr>
                <w:rFonts w:asciiTheme="majorHAnsi" w:hAnsiTheme="majorHAnsi"/>
                <w:sz w:val="22"/>
                <w:szCs w:val="22"/>
              </w:rPr>
            </w:pPr>
          </w:p>
          <w:p w14:paraId="5BF79D71" w14:textId="77777777" w:rsidR="001A5591" w:rsidRDefault="001A5591" w:rsidP="0054657E">
            <w:pPr>
              <w:spacing w:beforeLines="60" w:before="144" w:afterLines="60" w:after="144"/>
              <w:rPr>
                <w:rFonts w:asciiTheme="majorHAnsi" w:hAnsiTheme="majorHAnsi"/>
                <w:sz w:val="22"/>
                <w:szCs w:val="22"/>
              </w:rPr>
            </w:pPr>
          </w:p>
          <w:p w14:paraId="455FE585" w14:textId="77777777" w:rsidR="001A5591" w:rsidRDefault="001A5591" w:rsidP="0054657E">
            <w:pPr>
              <w:spacing w:beforeLines="60" w:before="144" w:afterLines="60" w:after="144"/>
              <w:rPr>
                <w:rFonts w:asciiTheme="majorHAnsi" w:hAnsiTheme="majorHAnsi"/>
                <w:sz w:val="22"/>
                <w:szCs w:val="22"/>
              </w:rPr>
            </w:pPr>
          </w:p>
          <w:p w14:paraId="0AF5079F" w14:textId="77777777" w:rsidR="001A5591" w:rsidRPr="0054657E" w:rsidRDefault="001A5591" w:rsidP="0054657E">
            <w:pPr>
              <w:spacing w:beforeLines="60" w:before="144" w:afterLines="60" w:after="144"/>
              <w:rPr>
                <w:rFonts w:asciiTheme="majorHAnsi" w:hAnsiTheme="majorHAnsi"/>
                <w:sz w:val="22"/>
                <w:szCs w:val="22"/>
              </w:rPr>
            </w:pPr>
          </w:p>
        </w:tc>
      </w:tr>
    </w:tbl>
    <w:p w14:paraId="081BB53A" w14:textId="77777777" w:rsidR="004108FE" w:rsidRDefault="004108FE">
      <w:r>
        <w:br w:type="page"/>
      </w:r>
    </w:p>
    <w:tbl>
      <w:tblPr>
        <w:tblStyle w:val="TableGrid"/>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10031"/>
      </w:tblGrid>
      <w:tr w:rsidR="00D15493" w:rsidRPr="001E561B" w14:paraId="7D7D3208" w14:textId="77777777" w:rsidTr="008C770E">
        <w:tc>
          <w:tcPr>
            <w:tcW w:w="10031" w:type="dxa"/>
            <w:shd w:val="clear" w:color="auto" w:fill="F3F3F3"/>
          </w:tcPr>
          <w:p w14:paraId="1C0C8A2E" w14:textId="754F8E87" w:rsidR="0048694F" w:rsidRPr="0048694F" w:rsidRDefault="0048694F" w:rsidP="004108FE">
            <w:pPr>
              <w:rPr>
                <w:rFonts w:asciiTheme="majorHAnsi" w:hAnsiTheme="majorHAnsi"/>
                <w:sz w:val="22"/>
                <w:szCs w:val="22"/>
              </w:rPr>
            </w:pPr>
            <w:r>
              <w:rPr>
                <w:rFonts w:asciiTheme="majorHAnsi" w:hAnsiTheme="majorHAnsi"/>
                <w:b/>
                <w:bCs/>
                <w:sz w:val="22"/>
                <w:szCs w:val="22"/>
              </w:rPr>
              <w:lastRenderedPageBreak/>
              <w:t>Rationale</w:t>
            </w:r>
            <w:r w:rsidR="001A5591">
              <w:rPr>
                <w:rFonts w:asciiTheme="majorHAnsi" w:hAnsiTheme="majorHAnsi"/>
                <w:b/>
                <w:bCs/>
                <w:sz w:val="22"/>
                <w:szCs w:val="22"/>
              </w:rPr>
              <w:t xml:space="preserve">: </w:t>
            </w:r>
            <w:r>
              <w:rPr>
                <w:rFonts w:asciiTheme="majorHAnsi" w:hAnsiTheme="majorHAnsi"/>
                <w:b/>
                <w:bCs/>
                <w:sz w:val="22"/>
                <w:szCs w:val="22"/>
              </w:rPr>
              <w:br/>
            </w:r>
            <w:r w:rsidRPr="0048694F">
              <w:rPr>
                <w:rFonts w:asciiTheme="majorHAnsi" w:hAnsiTheme="majorHAnsi"/>
                <w:sz w:val="22"/>
                <w:szCs w:val="22"/>
              </w:rPr>
              <w:t xml:space="preserve">The rationale </w:t>
            </w:r>
            <w:r w:rsidR="00353777">
              <w:rPr>
                <w:rFonts w:asciiTheme="majorHAnsi" w:hAnsiTheme="majorHAnsi"/>
                <w:sz w:val="22"/>
                <w:szCs w:val="22"/>
              </w:rPr>
              <w:t>must</w:t>
            </w:r>
            <w:r w:rsidR="00353777" w:rsidRPr="0048694F">
              <w:rPr>
                <w:rFonts w:asciiTheme="majorHAnsi" w:hAnsiTheme="majorHAnsi"/>
                <w:sz w:val="22"/>
                <w:szCs w:val="22"/>
              </w:rPr>
              <w:t xml:space="preserve"> </w:t>
            </w:r>
            <w:r w:rsidRPr="0048694F">
              <w:rPr>
                <w:rFonts w:asciiTheme="majorHAnsi" w:hAnsiTheme="majorHAnsi"/>
                <w:sz w:val="22"/>
                <w:szCs w:val="22"/>
              </w:rPr>
              <w:t>address all of the changes you’ve</w:t>
            </w:r>
            <w:r w:rsidR="00353777">
              <w:rPr>
                <w:rFonts w:asciiTheme="majorHAnsi" w:hAnsiTheme="majorHAnsi"/>
                <w:sz w:val="22"/>
                <w:szCs w:val="22"/>
              </w:rPr>
              <w:t xml:space="preserve"> proposed and why</w:t>
            </w:r>
            <w:r w:rsidRPr="0048694F">
              <w:rPr>
                <w:rFonts w:asciiTheme="majorHAnsi" w:hAnsiTheme="majorHAnsi"/>
                <w:sz w:val="22"/>
                <w:szCs w:val="22"/>
              </w:rPr>
              <w:t xml:space="preserve">.  If you describe more than one change in the “Brief Description of the Proposed Changes” </w:t>
            </w:r>
            <w:r w:rsidR="00353777">
              <w:rPr>
                <w:rFonts w:asciiTheme="majorHAnsi" w:hAnsiTheme="majorHAnsi"/>
                <w:sz w:val="22"/>
                <w:szCs w:val="22"/>
              </w:rPr>
              <w:t>please</w:t>
            </w:r>
            <w:r w:rsidRPr="0048694F">
              <w:rPr>
                <w:rFonts w:asciiTheme="majorHAnsi" w:hAnsiTheme="majorHAnsi"/>
                <w:sz w:val="22"/>
                <w:szCs w:val="22"/>
              </w:rPr>
              <w:t xml:space="preserve"> organize your response in the rationale to follow the same order. </w:t>
            </w:r>
            <w:r w:rsidR="00353777">
              <w:rPr>
                <w:rFonts w:asciiTheme="majorHAnsi" w:hAnsiTheme="majorHAnsi"/>
                <w:sz w:val="22"/>
                <w:szCs w:val="22"/>
              </w:rPr>
              <w:br/>
            </w:r>
            <w:r w:rsidRPr="0048694F">
              <w:rPr>
                <w:rFonts w:asciiTheme="majorHAnsi" w:hAnsiTheme="majorHAnsi"/>
                <w:sz w:val="22"/>
                <w:szCs w:val="22"/>
              </w:rPr>
              <w:t xml:space="preserve">For </w:t>
            </w:r>
            <w:r w:rsidR="00353777">
              <w:rPr>
                <w:rFonts w:asciiTheme="majorHAnsi" w:hAnsiTheme="majorHAnsi"/>
                <w:sz w:val="22"/>
                <w:szCs w:val="22"/>
              </w:rPr>
              <w:t>E</w:t>
            </w:r>
            <w:r w:rsidRPr="0048694F">
              <w:rPr>
                <w:rFonts w:asciiTheme="majorHAnsi" w:hAnsiTheme="majorHAnsi"/>
                <w:sz w:val="22"/>
                <w:szCs w:val="22"/>
              </w:rPr>
              <w:t>xample:</w:t>
            </w:r>
          </w:p>
          <w:p w14:paraId="281DD0AB" w14:textId="77777777" w:rsidR="0048694F" w:rsidRPr="0048694F" w:rsidRDefault="0048694F" w:rsidP="004108FE">
            <w:pPr>
              <w:rPr>
                <w:rFonts w:asciiTheme="majorHAnsi" w:hAnsiTheme="majorHAnsi"/>
                <w:sz w:val="22"/>
                <w:szCs w:val="22"/>
              </w:rPr>
            </w:pPr>
            <w:r>
              <w:rPr>
                <w:rFonts w:asciiTheme="majorHAnsi" w:hAnsiTheme="majorHAnsi"/>
                <w:sz w:val="22"/>
                <w:szCs w:val="22"/>
              </w:rPr>
              <w:t xml:space="preserve">1. </w:t>
            </w:r>
            <w:r w:rsidRPr="0048694F">
              <w:rPr>
                <w:rFonts w:asciiTheme="majorHAnsi" w:hAnsiTheme="majorHAnsi"/>
                <w:sz w:val="22"/>
                <w:szCs w:val="22"/>
              </w:rPr>
              <w:t>The CGPA requirement has been increased to 2.65 because…</w:t>
            </w:r>
          </w:p>
          <w:p w14:paraId="1ADAEE50" w14:textId="10863B74" w:rsidR="0048694F" w:rsidRPr="0048694F" w:rsidRDefault="0048694F" w:rsidP="004108FE">
            <w:pPr>
              <w:rPr>
                <w:rFonts w:asciiTheme="majorHAnsi" w:hAnsiTheme="majorHAnsi"/>
                <w:sz w:val="22"/>
                <w:szCs w:val="22"/>
              </w:rPr>
            </w:pPr>
            <w:r w:rsidRPr="0048694F">
              <w:rPr>
                <w:rFonts w:asciiTheme="majorHAnsi" w:hAnsiTheme="majorHAnsi"/>
                <w:sz w:val="22"/>
                <w:szCs w:val="22"/>
              </w:rPr>
              <w:t>2.</w:t>
            </w:r>
            <w:r>
              <w:rPr>
                <w:rFonts w:asciiTheme="majorHAnsi" w:hAnsiTheme="majorHAnsi"/>
                <w:sz w:val="22"/>
                <w:szCs w:val="22"/>
              </w:rPr>
              <w:t xml:space="preserve"> </w:t>
            </w:r>
            <w:r w:rsidRPr="0048694F">
              <w:rPr>
                <w:rFonts w:asciiTheme="majorHAnsi" w:hAnsiTheme="majorHAnsi"/>
                <w:sz w:val="22"/>
                <w:szCs w:val="22"/>
              </w:rPr>
              <w:t xml:space="preserve">Students will complete either </w:t>
            </w:r>
            <w:r>
              <w:rPr>
                <w:rFonts w:asciiTheme="majorHAnsi" w:hAnsiTheme="majorHAnsi"/>
                <w:sz w:val="22"/>
                <w:szCs w:val="22"/>
              </w:rPr>
              <w:t>XYZB75H3 or XYZB</w:t>
            </w:r>
            <w:r w:rsidRPr="0048694F">
              <w:rPr>
                <w:rFonts w:asciiTheme="majorHAnsi" w:hAnsiTheme="majorHAnsi"/>
                <w:sz w:val="22"/>
                <w:szCs w:val="22"/>
              </w:rPr>
              <w:t>76H3</w:t>
            </w:r>
            <w:r w:rsidR="00353777">
              <w:rPr>
                <w:rFonts w:asciiTheme="majorHAnsi" w:hAnsiTheme="majorHAnsi"/>
                <w:sz w:val="22"/>
                <w:szCs w:val="22"/>
              </w:rPr>
              <w:t>, rather than both,</w:t>
            </w:r>
            <w:r w:rsidRPr="0048694F">
              <w:rPr>
                <w:rFonts w:asciiTheme="majorHAnsi" w:hAnsiTheme="majorHAnsi"/>
                <w:sz w:val="22"/>
                <w:szCs w:val="22"/>
              </w:rPr>
              <w:t xml:space="preserve"> because…</w:t>
            </w:r>
          </w:p>
          <w:p w14:paraId="104A4734" w14:textId="22279F14" w:rsidR="004108FE" w:rsidRDefault="0048694F" w:rsidP="004108FE">
            <w:pPr>
              <w:rPr>
                <w:rFonts w:asciiTheme="majorHAnsi" w:hAnsiTheme="majorHAnsi"/>
                <w:sz w:val="22"/>
                <w:szCs w:val="22"/>
              </w:rPr>
            </w:pPr>
            <w:r>
              <w:rPr>
                <w:rFonts w:asciiTheme="majorHAnsi" w:hAnsiTheme="majorHAnsi"/>
                <w:sz w:val="22"/>
                <w:szCs w:val="22"/>
              </w:rPr>
              <w:t xml:space="preserve">3. </w:t>
            </w:r>
            <w:r w:rsidR="0054657E">
              <w:rPr>
                <w:rFonts w:asciiTheme="majorHAnsi" w:hAnsiTheme="majorHAnsi"/>
                <w:sz w:val="22"/>
                <w:szCs w:val="22"/>
              </w:rPr>
              <w:t xml:space="preserve">XYZC51H3 </w:t>
            </w:r>
            <w:r w:rsidRPr="0048694F">
              <w:rPr>
                <w:rFonts w:asciiTheme="majorHAnsi" w:hAnsiTheme="majorHAnsi"/>
                <w:sz w:val="22"/>
                <w:szCs w:val="22"/>
              </w:rPr>
              <w:t>has been added</w:t>
            </w:r>
            <w:r w:rsidR="00353777">
              <w:rPr>
                <w:rFonts w:asciiTheme="majorHAnsi" w:hAnsiTheme="majorHAnsi"/>
                <w:sz w:val="22"/>
                <w:szCs w:val="22"/>
              </w:rPr>
              <w:t>/deleted</w:t>
            </w:r>
            <w:r w:rsidRPr="0048694F">
              <w:rPr>
                <w:rFonts w:asciiTheme="majorHAnsi" w:hAnsiTheme="majorHAnsi"/>
                <w:sz w:val="22"/>
                <w:szCs w:val="22"/>
              </w:rPr>
              <w:t xml:space="preserve"> as an optional course because…</w:t>
            </w:r>
          </w:p>
          <w:p w14:paraId="7BEC5076" w14:textId="77777777" w:rsidR="0054657E" w:rsidRDefault="00353777" w:rsidP="0048694F">
            <w:pPr>
              <w:spacing w:beforeLines="60" w:before="144" w:afterLines="60" w:after="144"/>
              <w:rPr>
                <w:rFonts w:asciiTheme="majorHAnsi" w:hAnsiTheme="majorHAnsi"/>
                <w:sz w:val="22"/>
                <w:szCs w:val="22"/>
              </w:rPr>
            </w:pPr>
            <w:r>
              <w:rPr>
                <w:rFonts w:asciiTheme="majorHAnsi" w:hAnsiTheme="majorHAnsi"/>
                <w:sz w:val="22"/>
                <w:szCs w:val="22"/>
              </w:rPr>
              <w:t>Note: please ensure your rationale is concise and accurate.</w:t>
            </w:r>
          </w:p>
          <w:p w14:paraId="75937540" w14:textId="77777777" w:rsidR="004108FE" w:rsidRDefault="004108FE" w:rsidP="0048694F">
            <w:pPr>
              <w:spacing w:beforeLines="60" w:before="144" w:afterLines="60" w:after="144"/>
              <w:rPr>
                <w:rFonts w:asciiTheme="majorHAnsi" w:hAnsiTheme="majorHAnsi"/>
                <w:sz w:val="22"/>
                <w:szCs w:val="22"/>
              </w:rPr>
            </w:pPr>
          </w:p>
          <w:p w14:paraId="44949B18" w14:textId="77777777" w:rsidR="004108FE" w:rsidRDefault="004108FE" w:rsidP="0048694F">
            <w:pPr>
              <w:spacing w:beforeLines="60" w:before="144" w:afterLines="60" w:after="144"/>
              <w:rPr>
                <w:rFonts w:asciiTheme="majorHAnsi" w:hAnsiTheme="majorHAnsi"/>
                <w:sz w:val="22"/>
                <w:szCs w:val="22"/>
              </w:rPr>
            </w:pPr>
          </w:p>
          <w:p w14:paraId="14AE81ED" w14:textId="2A042001" w:rsidR="004108FE" w:rsidRDefault="004108FE" w:rsidP="0048694F">
            <w:pPr>
              <w:spacing w:beforeLines="60" w:before="144" w:afterLines="60" w:after="144"/>
              <w:rPr>
                <w:rFonts w:asciiTheme="majorHAnsi" w:hAnsiTheme="majorHAnsi"/>
                <w:sz w:val="22"/>
                <w:szCs w:val="22"/>
              </w:rPr>
            </w:pPr>
          </w:p>
          <w:p w14:paraId="7B4C8719" w14:textId="41E7C7E3" w:rsidR="004108FE" w:rsidRDefault="004108FE" w:rsidP="0048694F">
            <w:pPr>
              <w:spacing w:beforeLines="60" w:before="144" w:afterLines="60" w:after="144"/>
              <w:rPr>
                <w:rFonts w:asciiTheme="majorHAnsi" w:hAnsiTheme="majorHAnsi"/>
                <w:sz w:val="22"/>
                <w:szCs w:val="22"/>
              </w:rPr>
            </w:pPr>
          </w:p>
          <w:p w14:paraId="73EC2867" w14:textId="77777777" w:rsidR="004108FE" w:rsidRDefault="004108FE" w:rsidP="0048694F">
            <w:pPr>
              <w:spacing w:beforeLines="60" w:before="144" w:afterLines="60" w:after="144"/>
              <w:rPr>
                <w:rFonts w:asciiTheme="majorHAnsi" w:hAnsiTheme="majorHAnsi"/>
                <w:sz w:val="22"/>
                <w:szCs w:val="22"/>
              </w:rPr>
            </w:pPr>
            <w:bookmarkStart w:id="0" w:name="_GoBack"/>
            <w:bookmarkEnd w:id="0"/>
          </w:p>
          <w:p w14:paraId="75454536" w14:textId="140EBE7D" w:rsidR="004108FE" w:rsidRPr="001E561B" w:rsidRDefault="004108FE" w:rsidP="0048694F">
            <w:pPr>
              <w:spacing w:beforeLines="60" w:before="144" w:afterLines="60" w:after="144"/>
              <w:rPr>
                <w:rFonts w:asciiTheme="majorHAnsi" w:hAnsiTheme="majorHAnsi"/>
                <w:sz w:val="22"/>
                <w:szCs w:val="22"/>
              </w:rPr>
            </w:pPr>
          </w:p>
        </w:tc>
      </w:tr>
      <w:tr w:rsidR="00D15493" w:rsidRPr="001E561B" w14:paraId="5EA11BDA" w14:textId="77777777" w:rsidTr="003672F0">
        <w:tc>
          <w:tcPr>
            <w:tcW w:w="10031" w:type="dxa"/>
            <w:shd w:val="clear" w:color="auto" w:fill="F3F3F3"/>
          </w:tcPr>
          <w:p w14:paraId="46F56234" w14:textId="77777777" w:rsidR="00D15493" w:rsidRDefault="0054657E" w:rsidP="00636EA4">
            <w:pPr>
              <w:spacing w:beforeLines="60" w:before="144" w:afterLines="60" w:after="144"/>
              <w:rPr>
                <w:rFonts w:asciiTheme="majorHAnsi" w:hAnsiTheme="majorHAnsi"/>
                <w:sz w:val="22"/>
                <w:szCs w:val="22"/>
              </w:rPr>
            </w:pPr>
            <w:r>
              <w:rPr>
                <w:rFonts w:asciiTheme="majorHAnsi" w:hAnsiTheme="majorHAnsi"/>
                <w:b/>
                <w:bCs/>
                <w:sz w:val="22"/>
                <w:szCs w:val="22"/>
              </w:rPr>
              <w:t>Impact</w:t>
            </w:r>
            <w:r w:rsidR="00410E34" w:rsidRPr="001E561B">
              <w:rPr>
                <w:rFonts w:asciiTheme="majorHAnsi" w:hAnsiTheme="majorHAnsi"/>
                <w:b/>
                <w:bCs/>
                <w:sz w:val="22"/>
                <w:szCs w:val="22"/>
              </w:rPr>
              <w:t xml:space="preserve">: </w:t>
            </w:r>
            <w:r>
              <w:rPr>
                <w:rFonts w:asciiTheme="majorHAnsi" w:hAnsiTheme="majorHAnsi"/>
                <w:b/>
                <w:bCs/>
                <w:sz w:val="22"/>
                <w:szCs w:val="22"/>
              </w:rPr>
              <w:br/>
            </w:r>
            <w:r w:rsidRPr="0054657E">
              <w:rPr>
                <w:rFonts w:asciiTheme="majorHAnsi" w:hAnsiTheme="majorHAnsi"/>
                <w:sz w:val="22"/>
                <w:szCs w:val="22"/>
              </w:rPr>
              <w:t>Describe any impact the changes will have on students or on other academic units. If there will be no impact, say “None”.</w:t>
            </w:r>
          </w:p>
          <w:p w14:paraId="4EC54420" w14:textId="77777777" w:rsidR="0054657E" w:rsidRDefault="0054657E" w:rsidP="00636EA4">
            <w:pPr>
              <w:spacing w:beforeLines="60" w:before="144" w:afterLines="60" w:after="144"/>
              <w:rPr>
                <w:rFonts w:asciiTheme="majorHAnsi" w:hAnsiTheme="majorHAnsi"/>
                <w:sz w:val="22"/>
                <w:szCs w:val="22"/>
              </w:rPr>
            </w:pPr>
          </w:p>
          <w:p w14:paraId="4655A4D3" w14:textId="77777777" w:rsidR="001A5591" w:rsidRPr="001E561B" w:rsidRDefault="001A5591" w:rsidP="00636EA4">
            <w:pPr>
              <w:spacing w:beforeLines="60" w:before="144" w:afterLines="60" w:after="144"/>
              <w:rPr>
                <w:rFonts w:asciiTheme="majorHAnsi" w:hAnsiTheme="majorHAnsi"/>
                <w:sz w:val="22"/>
                <w:szCs w:val="22"/>
              </w:rPr>
            </w:pPr>
          </w:p>
        </w:tc>
      </w:tr>
      <w:tr w:rsidR="00D15493" w:rsidRPr="001E561B" w14:paraId="7DE57CE5" w14:textId="77777777" w:rsidTr="00DE146B">
        <w:tc>
          <w:tcPr>
            <w:tcW w:w="10031" w:type="dxa"/>
            <w:shd w:val="clear" w:color="auto" w:fill="F3F3F3"/>
          </w:tcPr>
          <w:p w14:paraId="65B66065" w14:textId="77777777" w:rsidR="0054657E" w:rsidRPr="0054657E" w:rsidRDefault="0054657E" w:rsidP="0054657E">
            <w:pPr>
              <w:spacing w:beforeLines="60" w:before="144" w:afterLines="60" w:after="144"/>
              <w:rPr>
                <w:rFonts w:asciiTheme="majorHAnsi" w:hAnsiTheme="majorHAnsi"/>
                <w:sz w:val="22"/>
                <w:szCs w:val="22"/>
              </w:rPr>
            </w:pPr>
            <w:r>
              <w:rPr>
                <w:rFonts w:asciiTheme="majorHAnsi" w:hAnsiTheme="majorHAnsi"/>
                <w:b/>
                <w:bCs/>
                <w:sz w:val="22"/>
                <w:szCs w:val="22"/>
              </w:rPr>
              <w:t>Consultation</w:t>
            </w:r>
            <w:r w:rsidRPr="001E561B">
              <w:rPr>
                <w:rFonts w:asciiTheme="majorHAnsi" w:hAnsiTheme="majorHAnsi"/>
                <w:b/>
                <w:bCs/>
                <w:sz w:val="22"/>
                <w:szCs w:val="22"/>
              </w:rPr>
              <w:t xml:space="preserve">: </w:t>
            </w:r>
            <w:r>
              <w:rPr>
                <w:rFonts w:asciiTheme="majorHAnsi" w:hAnsiTheme="majorHAnsi"/>
                <w:b/>
                <w:bCs/>
                <w:sz w:val="22"/>
                <w:szCs w:val="22"/>
              </w:rPr>
              <w:br/>
            </w:r>
            <w:r w:rsidRPr="0054657E">
              <w:rPr>
                <w:rFonts w:asciiTheme="majorHAnsi" w:hAnsiTheme="majorHAnsi"/>
                <w:sz w:val="22"/>
                <w:szCs w:val="22"/>
              </w:rPr>
              <w:t>Describe the consultation regarding the changes, including any internal consultation, and all consultation outside of the academic unit proposing the course. You MUST include the date on which the proposal was approved by your DCC.</w:t>
            </w:r>
          </w:p>
          <w:p w14:paraId="209CF99B" w14:textId="77777777" w:rsidR="001A5591" w:rsidRDefault="0054657E" w:rsidP="0054657E">
            <w:pPr>
              <w:spacing w:beforeLines="60" w:before="144" w:afterLines="60" w:after="144"/>
              <w:rPr>
                <w:rFonts w:asciiTheme="majorHAnsi" w:hAnsiTheme="majorHAnsi"/>
                <w:sz w:val="22"/>
                <w:szCs w:val="22"/>
              </w:rPr>
            </w:pPr>
            <w:r w:rsidRPr="0054657E">
              <w:rPr>
                <w:rFonts w:asciiTheme="majorHAnsi" w:hAnsiTheme="majorHAnsi"/>
                <w:b/>
                <w:sz w:val="22"/>
                <w:szCs w:val="22"/>
              </w:rPr>
              <w:t>Note</w:t>
            </w:r>
            <w:r w:rsidRPr="0054657E">
              <w:rPr>
                <w:rFonts w:asciiTheme="majorHAnsi" w:hAnsiTheme="majorHAnsi"/>
                <w:sz w:val="22"/>
                <w:szCs w:val="22"/>
              </w:rPr>
              <w:t xml:space="preserve">: all proposals must involve some degree of consultation – even it if it is only within the academic unit. It is </w:t>
            </w:r>
            <w:r>
              <w:rPr>
                <w:rFonts w:asciiTheme="majorHAnsi" w:hAnsiTheme="majorHAnsi"/>
                <w:sz w:val="22"/>
                <w:szCs w:val="22"/>
              </w:rPr>
              <w:t>never</w:t>
            </w:r>
            <w:r w:rsidRPr="0054657E">
              <w:rPr>
                <w:rFonts w:asciiTheme="majorHAnsi" w:hAnsiTheme="majorHAnsi"/>
                <w:sz w:val="22"/>
                <w:szCs w:val="22"/>
              </w:rPr>
              <w:t xml:space="preserve"> valid to leave the consultation field empty, or respond “N/A”.</w:t>
            </w:r>
          </w:p>
          <w:p w14:paraId="41206CE6" w14:textId="77777777" w:rsidR="001A5591" w:rsidRDefault="001A5591" w:rsidP="0054657E">
            <w:pPr>
              <w:spacing w:beforeLines="60" w:before="144" w:afterLines="60" w:after="144"/>
              <w:rPr>
                <w:rFonts w:asciiTheme="majorHAnsi" w:hAnsiTheme="majorHAnsi"/>
                <w:sz w:val="22"/>
                <w:szCs w:val="22"/>
              </w:rPr>
            </w:pPr>
          </w:p>
          <w:p w14:paraId="13FE993C" w14:textId="77777777" w:rsidR="001A5591" w:rsidRDefault="001A5591" w:rsidP="0054657E">
            <w:pPr>
              <w:spacing w:beforeLines="60" w:before="144" w:afterLines="60" w:after="144"/>
              <w:rPr>
                <w:rFonts w:asciiTheme="majorHAnsi" w:hAnsiTheme="majorHAnsi"/>
                <w:sz w:val="22"/>
                <w:szCs w:val="22"/>
              </w:rPr>
            </w:pPr>
          </w:p>
          <w:p w14:paraId="294958EE" w14:textId="77777777" w:rsidR="0054657E" w:rsidRPr="001E561B" w:rsidRDefault="0054657E" w:rsidP="0054657E">
            <w:pPr>
              <w:spacing w:beforeLines="60" w:before="144" w:afterLines="60" w:after="144"/>
              <w:rPr>
                <w:rFonts w:asciiTheme="majorHAnsi" w:hAnsiTheme="majorHAnsi"/>
                <w:sz w:val="22"/>
                <w:szCs w:val="22"/>
              </w:rPr>
            </w:pPr>
            <w:r>
              <w:rPr>
                <w:rFonts w:asciiTheme="majorHAnsi" w:hAnsiTheme="majorHAnsi"/>
                <w:sz w:val="22"/>
                <w:szCs w:val="22"/>
              </w:rPr>
              <w:br/>
            </w:r>
          </w:p>
        </w:tc>
      </w:tr>
    </w:tbl>
    <w:p w14:paraId="67F5669C" w14:textId="77777777" w:rsidR="00777A70" w:rsidRPr="001E561B" w:rsidRDefault="00777A70" w:rsidP="00777A70">
      <w:pPr>
        <w:rPr>
          <w:rFonts w:asciiTheme="majorHAnsi" w:hAnsiTheme="majorHAnsi"/>
          <w:bCs/>
          <w:sz w:val="22"/>
          <w:szCs w:val="22"/>
        </w:rPr>
      </w:pPr>
    </w:p>
    <w:p w14:paraId="4C6E4D9B" w14:textId="77777777" w:rsidR="00777A70" w:rsidRPr="00300705" w:rsidRDefault="0054657E" w:rsidP="00777A70">
      <w:pPr>
        <w:rPr>
          <w:rFonts w:asciiTheme="majorHAnsi" w:hAnsiTheme="majorHAnsi"/>
          <w:bCs/>
          <w:sz w:val="24"/>
          <w:u w:val="single"/>
        </w:rPr>
      </w:pPr>
      <w:r>
        <w:rPr>
          <w:rFonts w:asciiTheme="majorHAnsi" w:hAnsiTheme="majorHAnsi"/>
          <w:bCs/>
          <w:sz w:val="24"/>
          <w:u w:val="single"/>
        </w:rPr>
        <w:t>Resources</w:t>
      </w:r>
    </w:p>
    <w:tbl>
      <w:tblPr>
        <w:tblStyle w:val="TableGrid"/>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10031"/>
      </w:tblGrid>
      <w:tr w:rsidR="0054657E" w:rsidRPr="001E561B" w14:paraId="45394BF2" w14:textId="77777777" w:rsidTr="002D6AB2">
        <w:tc>
          <w:tcPr>
            <w:tcW w:w="10031" w:type="dxa"/>
            <w:shd w:val="clear" w:color="auto" w:fill="F3F3F3"/>
          </w:tcPr>
          <w:p w14:paraId="3EA41278" w14:textId="213AEFCB" w:rsidR="0054657E" w:rsidRDefault="0054657E" w:rsidP="0054657E">
            <w:pPr>
              <w:spacing w:beforeLines="60" w:before="144" w:afterLines="60" w:after="144"/>
              <w:rPr>
                <w:rFonts w:asciiTheme="majorHAnsi" w:hAnsiTheme="majorHAnsi"/>
                <w:sz w:val="22"/>
                <w:szCs w:val="22"/>
              </w:rPr>
            </w:pPr>
            <w:r w:rsidRPr="0054657E">
              <w:rPr>
                <w:rFonts w:asciiTheme="majorHAnsi" w:hAnsiTheme="majorHAnsi"/>
                <w:b/>
                <w:bCs/>
                <w:sz w:val="22"/>
                <w:szCs w:val="22"/>
              </w:rPr>
              <w:t>Resource Implications</w:t>
            </w:r>
            <w:r>
              <w:rPr>
                <w:rFonts w:asciiTheme="majorHAnsi" w:hAnsiTheme="majorHAnsi"/>
                <w:b/>
                <w:bCs/>
                <w:sz w:val="22"/>
                <w:szCs w:val="22"/>
              </w:rPr>
              <w:t>:</w:t>
            </w:r>
            <w:r>
              <w:rPr>
                <w:rFonts w:asciiTheme="majorHAnsi" w:hAnsiTheme="majorHAnsi"/>
                <w:b/>
                <w:bCs/>
                <w:sz w:val="22"/>
                <w:szCs w:val="22"/>
              </w:rPr>
              <w:br/>
            </w:r>
            <w:r w:rsidRPr="0054657E">
              <w:rPr>
                <w:rFonts w:asciiTheme="majorHAnsi" w:hAnsiTheme="majorHAnsi"/>
                <w:sz w:val="22"/>
                <w:szCs w:val="22"/>
              </w:rPr>
              <w:t>Describe any impact the proposed changes will have on resources and indicate how the unit plans to manage them. If there will be no impact on resources, say “</w:t>
            </w:r>
            <w:r>
              <w:rPr>
                <w:rFonts w:asciiTheme="majorHAnsi" w:hAnsiTheme="majorHAnsi"/>
                <w:sz w:val="22"/>
                <w:szCs w:val="22"/>
              </w:rPr>
              <w:t>None</w:t>
            </w:r>
            <w:r w:rsidRPr="0054657E">
              <w:rPr>
                <w:rFonts w:asciiTheme="majorHAnsi" w:hAnsiTheme="majorHAnsi"/>
                <w:sz w:val="22"/>
                <w:szCs w:val="22"/>
              </w:rPr>
              <w:t>”.</w:t>
            </w:r>
          </w:p>
          <w:p w14:paraId="72FBB202" w14:textId="77777777" w:rsidR="0054657E" w:rsidRDefault="0054657E" w:rsidP="0054657E">
            <w:pPr>
              <w:spacing w:beforeLines="60" w:before="144" w:afterLines="60" w:after="144"/>
              <w:rPr>
                <w:rFonts w:asciiTheme="majorHAnsi" w:hAnsiTheme="majorHAnsi"/>
                <w:sz w:val="22"/>
                <w:szCs w:val="22"/>
              </w:rPr>
            </w:pPr>
          </w:p>
          <w:p w14:paraId="4D64BC17" w14:textId="77777777" w:rsidR="004108FE" w:rsidRDefault="004108FE" w:rsidP="0054657E">
            <w:pPr>
              <w:spacing w:beforeLines="60" w:before="144" w:afterLines="60" w:after="144"/>
              <w:rPr>
                <w:rFonts w:asciiTheme="majorHAnsi" w:hAnsiTheme="majorHAnsi"/>
                <w:sz w:val="22"/>
                <w:szCs w:val="22"/>
              </w:rPr>
            </w:pPr>
          </w:p>
          <w:p w14:paraId="43FA5304" w14:textId="77777777" w:rsidR="004108FE" w:rsidRDefault="004108FE" w:rsidP="0054657E">
            <w:pPr>
              <w:spacing w:beforeLines="60" w:before="144" w:afterLines="60" w:after="144"/>
              <w:rPr>
                <w:rFonts w:asciiTheme="majorHAnsi" w:hAnsiTheme="majorHAnsi"/>
                <w:sz w:val="22"/>
                <w:szCs w:val="22"/>
              </w:rPr>
            </w:pPr>
          </w:p>
          <w:p w14:paraId="3765534C" w14:textId="2C90A442" w:rsidR="004108FE" w:rsidRPr="001E561B" w:rsidRDefault="004108FE" w:rsidP="0054657E">
            <w:pPr>
              <w:spacing w:beforeLines="60" w:before="144" w:afterLines="60" w:after="144"/>
              <w:rPr>
                <w:rFonts w:asciiTheme="majorHAnsi" w:hAnsiTheme="majorHAnsi"/>
                <w:sz w:val="22"/>
                <w:szCs w:val="22"/>
              </w:rPr>
            </w:pPr>
          </w:p>
        </w:tc>
      </w:tr>
    </w:tbl>
    <w:p w14:paraId="42236BBD" w14:textId="77777777" w:rsidR="00777A70" w:rsidRPr="001E561B" w:rsidRDefault="00777A70" w:rsidP="00777A70">
      <w:pPr>
        <w:rPr>
          <w:rFonts w:asciiTheme="majorHAnsi" w:hAnsiTheme="majorHAnsi"/>
          <w:b/>
          <w:bCs/>
          <w:sz w:val="22"/>
          <w:szCs w:val="22"/>
          <w:u w:val="single"/>
        </w:rPr>
      </w:pPr>
    </w:p>
    <w:sectPr w:rsidR="00777A70" w:rsidRPr="001E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2AB"/>
    <w:multiLevelType w:val="hybridMultilevel"/>
    <w:tmpl w:val="EF06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C32E2"/>
    <w:multiLevelType w:val="hybridMultilevel"/>
    <w:tmpl w:val="81EC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867899"/>
    <w:multiLevelType w:val="hybridMultilevel"/>
    <w:tmpl w:val="CFEE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433216"/>
    <w:multiLevelType w:val="hybridMultilevel"/>
    <w:tmpl w:val="56463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227F57"/>
    <w:multiLevelType w:val="hybridMultilevel"/>
    <w:tmpl w:val="371C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9F699C"/>
    <w:multiLevelType w:val="hybridMultilevel"/>
    <w:tmpl w:val="B4FCD4BA"/>
    <w:lvl w:ilvl="0" w:tplc="226603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F12F6B"/>
    <w:multiLevelType w:val="hybridMultilevel"/>
    <w:tmpl w:val="99141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0A68A5"/>
    <w:multiLevelType w:val="hybridMultilevel"/>
    <w:tmpl w:val="7A1CFE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A576C"/>
    <w:multiLevelType w:val="hybridMultilevel"/>
    <w:tmpl w:val="44D87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761D86"/>
    <w:multiLevelType w:val="hybridMultilevel"/>
    <w:tmpl w:val="A6BA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A62BD8"/>
    <w:multiLevelType w:val="hybridMultilevel"/>
    <w:tmpl w:val="E2A0C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10"/>
  </w:num>
  <w:num w:numId="5">
    <w:abstractNumId w:val="1"/>
  </w:num>
  <w:num w:numId="6">
    <w:abstractNumId w:val="8"/>
  </w:num>
  <w:num w:numId="7">
    <w:abstractNumId w:val="2"/>
  </w:num>
  <w:num w:numId="8">
    <w:abstractNumId w:val="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70"/>
    <w:rsid w:val="000E3F2D"/>
    <w:rsid w:val="000E7FF5"/>
    <w:rsid w:val="001036E9"/>
    <w:rsid w:val="0019280F"/>
    <w:rsid w:val="001A5591"/>
    <w:rsid w:val="001E561B"/>
    <w:rsid w:val="0026245A"/>
    <w:rsid w:val="0027758B"/>
    <w:rsid w:val="002A715C"/>
    <w:rsid w:val="00300705"/>
    <w:rsid w:val="00353777"/>
    <w:rsid w:val="003D2DD2"/>
    <w:rsid w:val="004108FE"/>
    <w:rsid w:val="00410E34"/>
    <w:rsid w:val="00457E06"/>
    <w:rsid w:val="0048694F"/>
    <w:rsid w:val="004B3CA7"/>
    <w:rsid w:val="0054657E"/>
    <w:rsid w:val="00574751"/>
    <w:rsid w:val="0060631C"/>
    <w:rsid w:val="006D3B2C"/>
    <w:rsid w:val="00777A70"/>
    <w:rsid w:val="00831DD6"/>
    <w:rsid w:val="008E55B2"/>
    <w:rsid w:val="00AE1E47"/>
    <w:rsid w:val="00B83BAC"/>
    <w:rsid w:val="00BB758A"/>
    <w:rsid w:val="00BF0243"/>
    <w:rsid w:val="00C6271A"/>
    <w:rsid w:val="00D15493"/>
    <w:rsid w:val="00E156AB"/>
    <w:rsid w:val="00ED12F4"/>
    <w:rsid w:val="00EE6B0F"/>
    <w:rsid w:val="00F21B67"/>
    <w:rsid w:val="00FA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978A"/>
  <w15:chartTrackingRefBased/>
  <w15:docId w15:val="{16720FB2-0488-4BE0-B068-B3E1C05C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70"/>
    <w:pPr>
      <w:spacing w:after="0" w:line="240" w:lineRule="auto"/>
    </w:pPr>
    <w:rPr>
      <w:rFonts w:ascii="Arial" w:eastAsia="Times New Roman" w:hAnsi="Arial" w:cs="Times New Roman"/>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basedOn w:val="Normal"/>
    <w:link w:val="heading3Char"/>
    <w:rsid w:val="00777A70"/>
    <w:rPr>
      <w:b/>
      <w:szCs w:val="20"/>
    </w:rPr>
  </w:style>
  <w:style w:type="table" w:styleId="TableGrid">
    <w:name w:val="Table Grid"/>
    <w:basedOn w:val="TableNormal"/>
    <w:rsid w:val="00777A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77A70"/>
    <w:pPr>
      <w:ind w:left="720"/>
      <w:contextualSpacing/>
    </w:pPr>
    <w:rPr>
      <w:rFonts w:ascii="Times New Roman" w:hAnsi="Times New Roman"/>
      <w:szCs w:val="20"/>
      <w:lang w:val="en-US"/>
    </w:rPr>
  </w:style>
  <w:style w:type="character" w:customStyle="1" w:styleId="heading3Char">
    <w:name w:val="heading3 Char"/>
    <w:basedOn w:val="DefaultParagraphFont"/>
    <w:link w:val="heading3"/>
    <w:rsid w:val="00777A70"/>
    <w:rPr>
      <w:rFonts w:ascii="Arial" w:eastAsia="Times New Roman" w:hAnsi="Arial" w:cs="Times New Roman"/>
      <w:b/>
      <w:sz w:val="20"/>
      <w:szCs w:val="20"/>
      <w:lang w:val="en-CA"/>
    </w:rPr>
  </w:style>
  <w:style w:type="paragraph" w:styleId="BalloonText">
    <w:name w:val="Balloon Text"/>
    <w:basedOn w:val="Normal"/>
    <w:link w:val="BalloonTextChar"/>
    <w:uiPriority w:val="99"/>
    <w:semiHidden/>
    <w:unhideWhenUsed/>
    <w:rsid w:val="00B83BA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83BAC"/>
    <w:rPr>
      <w:rFonts w:ascii="Lucida Grande" w:eastAsiaTheme="minorEastAsia" w:hAnsi="Lucida Grande" w:cs="Lucida Grande"/>
      <w:sz w:val="18"/>
      <w:szCs w:val="18"/>
      <w:lang w:val="en-CA"/>
    </w:rPr>
  </w:style>
  <w:style w:type="character" w:styleId="CommentReference">
    <w:name w:val="annotation reference"/>
    <w:basedOn w:val="DefaultParagraphFont"/>
    <w:uiPriority w:val="99"/>
    <w:semiHidden/>
    <w:unhideWhenUsed/>
    <w:rsid w:val="006D3B2C"/>
    <w:rPr>
      <w:sz w:val="16"/>
      <w:szCs w:val="16"/>
    </w:rPr>
  </w:style>
  <w:style w:type="paragraph" w:styleId="CommentText">
    <w:name w:val="annotation text"/>
    <w:basedOn w:val="Normal"/>
    <w:link w:val="CommentTextChar"/>
    <w:uiPriority w:val="99"/>
    <w:semiHidden/>
    <w:unhideWhenUsed/>
    <w:rsid w:val="006D3B2C"/>
    <w:rPr>
      <w:szCs w:val="20"/>
    </w:rPr>
  </w:style>
  <w:style w:type="character" w:customStyle="1" w:styleId="CommentTextChar">
    <w:name w:val="Comment Text Char"/>
    <w:basedOn w:val="DefaultParagraphFont"/>
    <w:link w:val="CommentText"/>
    <w:uiPriority w:val="99"/>
    <w:semiHidden/>
    <w:rsid w:val="006D3B2C"/>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D3B2C"/>
    <w:rPr>
      <w:b/>
      <w:bCs/>
    </w:rPr>
  </w:style>
  <w:style w:type="character" w:customStyle="1" w:styleId="CommentSubjectChar">
    <w:name w:val="Comment Subject Char"/>
    <w:basedOn w:val="CommentTextChar"/>
    <w:link w:val="CommentSubject"/>
    <w:uiPriority w:val="99"/>
    <w:semiHidden/>
    <w:rsid w:val="006D3B2C"/>
    <w:rPr>
      <w:rFonts w:ascii="Arial" w:eastAsia="Times New Roman" w:hAnsi="Arial" w:cs="Times New Roman"/>
      <w:b/>
      <w:bCs/>
      <w:sz w:val="20"/>
      <w:szCs w:val="20"/>
      <w:lang w:val="en-CA"/>
    </w:rPr>
  </w:style>
  <w:style w:type="paragraph" w:styleId="Revision">
    <w:name w:val="Revision"/>
    <w:hidden/>
    <w:uiPriority w:val="99"/>
    <w:semiHidden/>
    <w:rsid w:val="002A715C"/>
    <w:pPr>
      <w:spacing w:after="0" w:line="240" w:lineRule="auto"/>
    </w:pPr>
    <w:rPr>
      <w:rFonts w:ascii="Arial" w:eastAsia="Times New Roman" w:hAnsi="Arial" w:cs="Times New Roman"/>
      <w:sz w:val="2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0C27-06E5-A945-B720-15F343C0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Chaudhry</dc:creator>
  <cp:keywords/>
  <dc:description/>
  <cp:lastModifiedBy>Sarah Chaudhry</cp:lastModifiedBy>
  <cp:revision>3</cp:revision>
  <dcterms:created xsi:type="dcterms:W3CDTF">2019-05-15T13:23:00Z</dcterms:created>
  <dcterms:modified xsi:type="dcterms:W3CDTF">2019-05-15T13:25:00Z</dcterms:modified>
</cp:coreProperties>
</file>