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E9D24" w14:textId="77777777" w:rsidR="00426950" w:rsidRPr="00B31059" w:rsidRDefault="00426950" w:rsidP="00B31059">
      <w:pPr>
        <w:framePr w:hSpace="187" w:wrap="around" w:vAnchor="text" w:hAnchor="page" w:x="624" w:y="1"/>
      </w:pPr>
      <w:bookmarkStart w:id="0" w:name="_GoBack"/>
      <w:bookmarkEnd w:id="0"/>
    </w:p>
    <w:p w14:paraId="44DF4F8F" w14:textId="131495A0" w:rsidR="00BD013D" w:rsidRPr="00B31059" w:rsidRDefault="00BD013D" w:rsidP="00B31059">
      <w:pPr>
        <w:jc w:val="center"/>
        <w:rPr>
          <w:b/>
          <w:sz w:val="32"/>
          <w:szCs w:val="32"/>
        </w:rPr>
      </w:pPr>
      <w:r w:rsidRPr="00B31059">
        <w:rPr>
          <w:b/>
          <w:sz w:val="32"/>
          <w:szCs w:val="32"/>
        </w:rPr>
        <w:t>University of Toronto</w:t>
      </w:r>
      <w:r w:rsidR="00B40DE1" w:rsidRPr="00B31059">
        <w:rPr>
          <w:b/>
          <w:sz w:val="32"/>
          <w:szCs w:val="32"/>
        </w:rPr>
        <w:t xml:space="preserve"> Scarborough</w:t>
      </w:r>
    </w:p>
    <w:p w14:paraId="45FC06ED" w14:textId="32435367" w:rsidR="00BD013D" w:rsidRPr="00B31059" w:rsidRDefault="00EA72F2" w:rsidP="00B31059">
      <w:pPr>
        <w:jc w:val="center"/>
        <w:rPr>
          <w:b/>
          <w:sz w:val="32"/>
          <w:szCs w:val="32"/>
        </w:rPr>
      </w:pPr>
      <w:r w:rsidRPr="00B31059">
        <w:rPr>
          <w:b/>
          <w:sz w:val="32"/>
          <w:szCs w:val="32"/>
        </w:rPr>
        <w:t>Minor</w:t>
      </w:r>
      <w:r w:rsidR="008E65A8" w:rsidRPr="00B31059">
        <w:rPr>
          <w:b/>
          <w:sz w:val="32"/>
          <w:szCs w:val="32"/>
        </w:rPr>
        <w:t xml:space="preserve"> Program</w:t>
      </w:r>
      <w:r w:rsidRPr="00B31059">
        <w:rPr>
          <w:b/>
          <w:sz w:val="32"/>
          <w:szCs w:val="32"/>
        </w:rPr>
        <w:t xml:space="preserve"> </w:t>
      </w:r>
      <w:r w:rsidR="0019230F" w:rsidRPr="00B31059">
        <w:rPr>
          <w:b/>
          <w:sz w:val="32"/>
          <w:szCs w:val="32"/>
        </w:rPr>
        <w:t>Modification</w:t>
      </w:r>
      <w:r w:rsidR="008E65A8" w:rsidRPr="00B31059">
        <w:rPr>
          <w:b/>
          <w:sz w:val="32"/>
          <w:szCs w:val="32"/>
        </w:rPr>
        <w:t>s</w:t>
      </w:r>
      <w:r w:rsidR="008F079E" w:rsidRPr="00B31059">
        <w:rPr>
          <w:b/>
          <w:sz w:val="32"/>
          <w:szCs w:val="32"/>
        </w:rPr>
        <w:t xml:space="preserve"> Proposal</w:t>
      </w:r>
      <w:r w:rsidR="007B5DDA">
        <w:rPr>
          <w:b/>
          <w:sz w:val="32"/>
          <w:szCs w:val="32"/>
        </w:rPr>
        <w:t xml:space="preserve"> – Undergraduate</w:t>
      </w:r>
    </w:p>
    <w:p w14:paraId="70A2941A" w14:textId="77777777" w:rsidR="00BD013D" w:rsidRPr="00B31059" w:rsidRDefault="00BD013D" w:rsidP="00B31059">
      <w:pPr>
        <w:rPr>
          <w:i/>
        </w:rPr>
      </w:pPr>
    </w:p>
    <w:p w14:paraId="010301B3" w14:textId="0039FFA3" w:rsidR="0098260C" w:rsidRPr="00B31059" w:rsidRDefault="0098260C" w:rsidP="00B31059">
      <w:pPr>
        <w:pStyle w:val="heading30"/>
        <w:rPr>
          <w:rFonts w:ascii="Times New Roman" w:hAnsi="Times New Roman"/>
          <w:b w:val="0"/>
          <w:i/>
          <w:sz w:val="24"/>
          <w:szCs w:val="24"/>
        </w:rPr>
      </w:pPr>
      <w:r w:rsidRPr="00B31059">
        <w:rPr>
          <w:rFonts w:ascii="Times New Roman" w:hAnsi="Times New Roman"/>
          <w:b w:val="0"/>
          <w:i/>
          <w:sz w:val="24"/>
          <w:szCs w:val="24"/>
        </w:rPr>
        <w:t xml:space="preserve">This template </w:t>
      </w:r>
      <w:r w:rsidR="007B5DDA">
        <w:rPr>
          <w:rFonts w:ascii="Times New Roman" w:hAnsi="Times New Roman"/>
          <w:b w:val="0"/>
          <w:i/>
          <w:sz w:val="24"/>
          <w:szCs w:val="24"/>
        </w:rPr>
        <w:t>can be used to draft</w:t>
      </w:r>
      <w:r w:rsidRPr="00B31059">
        <w:rPr>
          <w:rFonts w:ascii="Times New Roman" w:hAnsi="Times New Roman"/>
          <w:b w:val="0"/>
          <w:i/>
          <w:sz w:val="24"/>
          <w:szCs w:val="24"/>
        </w:rPr>
        <w:t xml:space="preserve"> proposals for minor modifications to </w:t>
      </w:r>
      <w:proofErr w:type="spellStart"/>
      <w:r w:rsidRPr="00B31059">
        <w:rPr>
          <w:rFonts w:ascii="Times New Roman" w:hAnsi="Times New Roman"/>
          <w:b w:val="0"/>
          <w:i/>
          <w:sz w:val="24"/>
          <w:szCs w:val="24"/>
        </w:rPr>
        <w:t>exising</w:t>
      </w:r>
      <w:proofErr w:type="spellEnd"/>
      <w:r w:rsidRPr="00B31059">
        <w:rPr>
          <w:rFonts w:ascii="Times New Roman" w:hAnsi="Times New Roman"/>
          <w:b w:val="0"/>
          <w:i/>
          <w:sz w:val="24"/>
          <w:szCs w:val="24"/>
        </w:rPr>
        <w:t xml:space="preserve"> undergraduate programs. </w:t>
      </w:r>
      <w:r w:rsidR="007B5DDA">
        <w:rPr>
          <w:rFonts w:ascii="Times New Roman" w:hAnsi="Times New Roman"/>
          <w:b w:val="0"/>
          <w:i/>
          <w:sz w:val="24"/>
          <w:szCs w:val="24"/>
        </w:rPr>
        <w:t>All minor modifications proposals must be formally submitted through the Curriculum Manager (CM) system before they can be reviewed and sent forward to governance.</w:t>
      </w:r>
    </w:p>
    <w:p w14:paraId="04FE7D44" w14:textId="11FC4525" w:rsidR="002B787F" w:rsidRPr="00B31059" w:rsidRDefault="002B787F" w:rsidP="00B31059">
      <w:pPr>
        <w:rPr>
          <w:b/>
          <w:sz w:val="28"/>
          <w:szCs w:val="28"/>
          <w:u w:val="single"/>
        </w:rPr>
      </w:pPr>
    </w:p>
    <w:tbl>
      <w:tblPr>
        <w:tblStyle w:val="TableGrid"/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5598"/>
        <w:gridCol w:w="4716"/>
      </w:tblGrid>
      <w:tr w:rsidR="002B787F" w:rsidRPr="00B31059" w14:paraId="1F8C5AE4" w14:textId="77777777" w:rsidTr="00704A6F">
        <w:tc>
          <w:tcPr>
            <w:tcW w:w="5598" w:type="dxa"/>
            <w:shd w:val="clear" w:color="auto" w:fill="F3F3F3"/>
          </w:tcPr>
          <w:p w14:paraId="145A1BA6" w14:textId="77777777" w:rsidR="002B787F" w:rsidRPr="00B31059" w:rsidRDefault="00B40DE1" w:rsidP="00B31059">
            <w:pPr>
              <w:rPr>
                <w:b/>
                <w:bCs/>
              </w:rPr>
            </w:pPr>
            <w:r w:rsidRPr="00B31059">
              <w:rPr>
                <w:b/>
                <w:bCs/>
              </w:rPr>
              <w:t>Program being modified:</w:t>
            </w:r>
          </w:p>
          <w:p w14:paraId="32183ABF" w14:textId="3EFB061D" w:rsidR="00A368CB" w:rsidRPr="00B31059" w:rsidRDefault="00894B53" w:rsidP="00B31059">
            <w:pPr>
              <w:rPr>
                <w:bCs/>
              </w:rPr>
            </w:pPr>
            <w:r w:rsidRPr="00B31059">
              <w:rPr>
                <w:bCs/>
              </w:rPr>
              <w:t>(</w:t>
            </w:r>
            <w:proofErr w:type="gramStart"/>
            <w:r w:rsidRPr="00B31059">
              <w:rPr>
                <w:bCs/>
              </w:rPr>
              <w:t>e</w:t>
            </w:r>
            <w:proofErr w:type="gramEnd"/>
            <w:r w:rsidRPr="00B31059">
              <w:rPr>
                <w:bCs/>
              </w:rPr>
              <w:t>.g. Major in English (BA</w:t>
            </w:r>
            <w:r w:rsidR="00A368CB" w:rsidRPr="00B31059">
              <w:rPr>
                <w:bCs/>
              </w:rPr>
              <w:t>))</w:t>
            </w:r>
          </w:p>
        </w:tc>
        <w:tc>
          <w:tcPr>
            <w:tcW w:w="4716" w:type="dxa"/>
            <w:shd w:val="clear" w:color="auto" w:fill="F3F3F3"/>
          </w:tcPr>
          <w:p w14:paraId="3D8EE0EB" w14:textId="77777777" w:rsidR="002B787F" w:rsidRDefault="002B787F" w:rsidP="00B31059">
            <w:pPr>
              <w:rPr>
                <w:b/>
              </w:rPr>
            </w:pPr>
          </w:p>
          <w:p w14:paraId="2D5770C3" w14:textId="77777777" w:rsidR="00B31059" w:rsidRDefault="00B31059" w:rsidP="00B31059">
            <w:pPr>
              <w:rPr>
                <w:b/>
              </w:rPr>
            </w:pPr>
          </w:p>
          <w:p w14:paraId="66928F32" w14:textId="77777777" w:rsidR="00B31059" w:rsidRPr="00B31059" w:rsidRDefault="00B31059" w:rsidP="00B31059">
            <w:pPr>
              <w:rPr>
                <w:b/>
              </w:rPr>
            </w:pPr>
          </w:p>
        </w:tc>
      </w:tr>
      <w:tr w:rsidR="002B787F" w:rsidRPr="00B31059" w14:paraId="03D61532" w14:textId="77777777" w:rsidTr="00704A6F">
        <w:tc>
          <w:tcPr>
            <w:tcW w:w="5598" w:type="dxa"/>
            <w:shd w:val="clear" w:color="auto" w:fill="F3F3F3"/>
          </w:tcPr>
          <w:p w14:paraId="6E2B4C16" w14:textId="0D4657A2" w:rsidR="002B787F" w:rsidRPr="00B31059" w:rsidRDefault="00F914A0" w:rsidP="00B31059">
            <w:pPr>
              <w:rPr>
                <w:bCs/>
                <w:i/>
              </w:rPr>
            </w:pPr>
            <w:r w:rsidRPr="00B31059">
              <w:rPr>
                <w:b/>
                <w:bCs/>
              </w:rPr>
              <w:t>Unit</w:t>
            </w:r>
            <w:r w:rsidR="002B787F" w:rsidRPr="00B31059">
              <w:rPr>
                <w:b/>
                <w:bCs/>
              </w:rPr>
              <w:t xml:space="preserve"> where the program is housed:</w:t>
            </w:r>
          </w:p>
        </w:tc>
        <w:tc>
          <w:tcPr>
            <w:tcW w:w="4716" w:type="dxa"/>
            <w:shd w:val="clear" w:color="auto" w:fill="F3F3F3"/>
          </w:tcPr>
          <w:p w14:paraId="0E8DB711" w14:textId="77777777" w:rsidR="002B787F" w:rsidRDefault="002B787F" w:rsidP="00B31059">
            <w:pPr>
              <w:rPr>
                <w:b/>
              </w:rPr>
            </w:pPr>
          </w:p>
          <w:p w14:paraId="0E12D730" w14:textId="77777777" w:rsidR="00B31059" w:rsidRPr="00B31059" w:rsidRDefault="00B31059" w:rsidP="00B31059">
            <w:pPr>
              <w:rPr>
                <w:b/>
              </w:rPr>
            </w:pPr>
          </w:p>
        </w:tc>
      </w:tr>
      <w:tr w:rsidR="003C2F93" w:rsidRPr="00B31059" w14:paraId="11FCEAC5" w14:textId="77777777" w:rsidTr="00704A6F">
        <w:tc>
          <w:tcPr>
            <w:tcW w:w="5598" w:type="dxa"/>
            <w:shd w:val="clear" w:color="auto" w:fill="F3F3F3"/>
          </w:tcPr>
          <w:p w14:paraId="4410334F" w14:textId="795B1C8E" w:rsidR="003C2F93" w:rsidRPr="00B31059" w:rsidRDefault="00F914A0" w:rsidP="00B31059">
            <w:pPr>
              <w:rPr>
                <w:b/>
                <w:bCs/>
              </w:rPr>
            </w:pPr>
            <w:r w:rsidRPr="00B31059">
              <w:rPr>
                <w:b/>
                <w:bCs/>
              </w:rPr>
              <w:t>E</w:t>
            </w:r>
            <w:r w:rsidR="003C2F93" w:rsidRPr="00B31059">
              <w:rPr>
                <w:b/>
                <w:bCs/>
              </w:rPr>
              <w:t>ffective date:</w:t>
            </w:r>
          </w:p>
        </w:tc>
        <w:tc>
          <w:tcPr>
            <w:tcW w:w="4716" w:type="dxa"/>
            <w:shd w:val="clear" w:color="auto" w:fill="F3F3F3"/>
          </w:tcPr>
          <w:p w14:paraId="6DB4D2ED" w14:textId="715428CC" w:rsidR="003C2F93" w:rsidRPr="003A61D6" w:rsidRDefault="009C1114" w:rsidP="00B31059">
            <w:r>
              <w:t>Summer 2019</w:t>
            </w:r>
          </w:p>
          <w:p w14:paraId="3C8D40D4" w14:textId="1FE6AFC6" w:rsidR="00B31059" w:rsidRPr="00B31059" w:rsidRDefault="00B31059" w:rsidP="00B31059">
            <w:pPr>
              <w:rPr>
                <w:b/>
              </w:rPr>
            </w:pPr>
          </w:p>
        </w:tc>
      </w:tr>
      <w:tr w:rsidR="002B787F" w:rsidRPr="00B31059" w14:paraId="633E51F6" w14:textId="77777777" w:rsidTr="00704A6F">
        <w:tc>
          <w:tcPr>
            <w:tcW w:w="5598" w:type="dxa"/>
            <w:shd w:val="clear" w:color="auto" w:fill="F3F3F3"/>
          </w:tcPr>
          <w:p w14:paraId="18B04F89" w14:textId="6ACA5D7D" w:rsidR="002B787F" w:rsidRPr="00B31059" w:rsidRDefault="002B787F" w:rsidP="00B31059">
            <w:pPr>
              <w:rPr>
                <w:b/>
                <w:bCs/>
              </w:rPr>
            </w:pPr>
            <w:r w:rsidRPr="00B31059">
              <w:rPr>
                <w:b/>
                <w:bCs/>
              </w:rPr>
              <w:t>Discipline</w:t>
            </w:r>
            <w:r w:rsidR="007B5DDA">
              <w:rPr>
                <w:b/>
                <w:bCs/>
              </w:rPr>
              <w:t xml:space="preserve"> Area/Calendar Section</w:t>
            </w:r>
            <w:r w:rsidRPr="00B31059">
              <w:rPr>
                <w:b/>
                <w:bCs/>
              </w:rPr>
              <w:t>:</w:t>
            </w:r>
          </w:p>
        </w:tc>
        <w:tc>
          <w:tcPr>
            <w:tcW w:w="4716" w:type="dxa"/>
            <w:shd w:val="clear" w:color="auto" w:fill="F3F3F3"/>
          </w:tcPr>
          <w:p w14:paraId="4D0CC070" w14:textId="77777777" w:rsidR="002B787F" w:rsidRDefault="002B787F" w:rsidP="00B31059">
            <w:pPr>
              <w:rPr>
                <w:b/>
              </w:rPr>
            </w:pPr>
          </w:p>
          <w:p w14:paraId="3EE7F211" w14:textId="77777777" w:rsidR="00B31059" w:rsidRPr="00B31059" w:rsidRDefault="00B31059" w:rsidP="00B31059">
            <w:pPr>
              <w:rPr>
                <w:b/>
              </w:rPr>
            </w:pPr>
          </w:p>
        </w:tc>
      </w:tr>
      <w:tr w:rsidR="00B40DE1" w:rsidRPr="00B31059" w14:paraId="62421956" w14:textId="77777777" w:rsidTr="00704A6F">
        <w:tc>
          <w:tcPr>
            <w:tcW w:w="5598" w:type="dxa"/>
            <w:shd w:val="clear" w:color="auto" w:fill="F3F3F3"/>
          </w:tcPr>
          <w:p w14:paraId="37AD4713" w14:textId="40588008" w:rsidR="00A368CB" w:rsidRPr="007B5DDA" w:rsidRDefault="007B5DDA" w:rsidP="00B31059">
            <w:pPr>
              <w:rPr>
                <w:b/>
              </w:rPr>
            </w:pPr>
            <w:r w:rsidRPr="007B5DDA">
              <w:rPr>
                <w:b/>
                <w:bCs/>
              </w:rPr>
              <w:t>Proponent (</w:t>
            </w:r>
            <w:r w:rsidRPr="007B5DDA">
              <w:rPr>
                <w:bCs/>
              </w:rPr>
              <w:t>who is proposing the change?</w:t>
            </w:r>
            <w:r w:rsidRPr="007B5DDA">
              <w:rPr>
                <w:b/>
                <w:bCs/>
              </w:rPr>
              <w:t>):</w:t>
            </w:r>
          </w:p>
        </w:tc>
        <w:tc>
          <w:tcPr>
            <w:tcW w:w="4716" w:type="dxa"/>
            <w:shd w:val="clear" w:color="auto" w:fill="F3F3F3"/>
          </w:tcPr>
          <w:p w14:paraId="04C79A4E" w14:textId="77777777" w:rsidR="00B40DE1" w:rsidRDefault="00B40DE1" w:rsidP="00B31059">
            <w:pPr>
              <w:rPr>
                <w:b/>
              </w:rPr>
            </w:pPr>
          </w:p>
          <w:p w14:paraId="0D8C811E" w14:textId="77777777" w:rsidR="00B31059" w:rsidRPr="00B31059" w:rsidRDefault="00B31059" w:rsidP="00B31059">
            <w:pPr>
              <w:rPr>
                <w:b/>
              </w:rPr>
            </w:pPr>
          </w:p>
        </w:tc>
      </w:tr>
    </w:tbl>
    <w:p w14:paraId="4B880BB0" w14:textId="2B8C247E" w:rsidR="00905D3C" w:rsidRPr="00B31059" w:rsidRDefault="00905D3C" w:rsidP="00B31059">
      <w:pPr>
        <w:rPr>
          <w:b/>
          <w:u w:val="single"/>
        </w:rPr>
      </w:pPr>
    </w:p>
    <w:p w14:paraId="252D6283" w14:textId="1125C026" w:rsidR="00B325DC" w:rsidRPr="00B31059" w:rsidRDefault="008103EB" w:rsidP="00B31059">
      <w:pPr>
        <w:pStyle w:val="ListParagraph"/>
        <w:numPr>
          <w:ilvl w:val="0"/>
          <w:numId w:val="8"/>
        </w:numPr>
        <w:rPr>
          <w:bCs/>
          <w:i/>
          <w:sz w:val="28"/>
          <w:szCs w:val="28"/>
        </w:rPr>
      </w:pPr>
      <w:r w:rsidRPr="00B31059">
        <w:rPr>
          <w:b/>
          <w:bCs/>
          <w:sz w:val="28"/>
          <w:szCs w:val="28"/>
        </w:rPr>
        <w:t>Overview</w:t>
      </w:r>
      <w:r w:rsidR="00A368CB" w:rsidRPr="00B31059">
        <w:rPr>
          <w:b/>
          <w:bCs/>
          <w:sz w:val="28"/>
          <w:szCs w:val="28"/>
        </w:rPr>
        <w:t xml:space="preserve"> of Change</w:t>
      </w:r>
      <w:r w:rsidR="00DB62AC" w:rsidRPr="00B31059">
        <w:rPr>
          <w:b/>
          <w:bCs/>
          <w:sz w:val="28"/>
          <w:szCs w:val="28"/>
        </w:rPr>
        <w:t>(</w:t>
      </w:r>
      <w:r w:rsidR="00A368CB" w:rsidRPr="00B31059">
        <w:rPr>
          <w:b/>
          <w:bCs/>
          <w:sz w:val="28"/>
          <w:szCs w:val="28"/>
        </w:rPr>
        <w:t>s</w:t>
      </w:r>
      <w:r w:rsidR="00DB62AC" w:rsidRPr="00B31059">
        <w:rPr>
          <w:b/>
          <w:bCs/>
          <w:sz w:val="28"/>
          <w:szCs w:val="28"/>
        </w:rPr>
        <w:t>)</w:t>
      </w:r>
    </w:p>
    <w:p w14:paraId="64975134" w14:textId="2194A68B" w:rsidR="008103EB" w:rsidRDefault="003A61D6" w:rsidP="00B31059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Briefly describe each of</w:t>
      </w:r>
      <w:r w:rsidR="008103EB" w:rsidRPr="007B5DDA">
        <w:rPr>
          <w:bCs/>
          <w:sz w:val="24"/>
          <w:szCs w:val="24"/>
        </w:rPr>
        <w:t xml:space="preserve"> the changes</w:t>
      </w:r>
      <w:r w:rsidR="007B5D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being made to the program. For example:</w:t>
      </w:r>
    </w:p>
    <w:p w14:paraId="014079FE" w14:textId="6AA637D1" w:rsidR="003A61D6" w:rsidRDefault="003A61D6" w:rsidP="003A61D6">
      <w:pPr>
        <w:pStyle w:val="ListParagraph"/>
        <w:numPr>
          <w:ilvl w:val="1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XXX is being added/deleted as an optional/required course to/from component X; the total credits required to complete the program increases/decreases from XX.X to YY.Y;</w:t>
      </w:r>
    </w:p>
    <w:p w14:paraId="5EC5EED9" w14:textId="2D9F0311" w:rsidR="003A61D6" w:rsidRDefault="003A61D6" w:rsidP="003A61D6">
      <w:pPr>
        <w:pStyle w:val="ListParagraph"/>
        <w:numPr>
          <w:ilvl w:val="1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XXX is being replaced by YYY as a required course in component X;</w:t>
      </w:r>
    </w:p>
    <w:p w14:paraId="54F3F230" w14:textId="1F6B18E1" w:rsidR="003A61D6" w:rsidRDefault="003A61D6" w:rsidP="003A61D6">
      <w:pPr>
        <w:pStyle w:val="ListParagraph"/>
        <w:numPr>
          <w:ilvl w:val="1"/>
          <w:numId w:val="2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XXX is being moved from component X to component Y.</w:t>
      </w:r>
    </w:p>
    <w:p w14:paraId="625B7DCC" w14:textId="77777777" w:rsidR="007B5DDA" w:rsidRPr="007B5DDA" w:rsidRDefault="007B5DDA" w:rsidP="007B5DDA">
      <w:pPr>
        <w:rPr>
          <w:bCs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325DC" w:rsidRPr="00B31059" w14:paraId="0AEC5E9D" w14:textId="77777777" w:rsidTr="00704A6F">
        <w:tc>
          <w:tcPr>
            <w:tcW w:w="10314" w:type="dxa"/>
          </w:tcPr>
          <w:p w14:paraId="145775CA" w14:textId="77777777" w:rsidR="00ED0EF8" w:rsidRPr="00B31059" w:rsidRDefault="00ED0EF8" w:rsidP="00B31059">
            <w:pPr>
              <w:rPr>
                <w:bCs/>
              </w:rPr>
            </w:pPr>
          </w:p>
          <w:p w14:paraId="7A4E9115" w14:textId="77777777" w:rsidR="002B787F" w:rsidRPr="00B31059" w:rsidRDefault="002B787F" w:rsidP="00B31059">
            <w:pPr>
              <w:rPr>
                <w:bCs/>
              </w:rPr>
            </w:pPr>
          </w:p>
          <w:p w14:paraId="7A43BF27" w14:textId="77777777" w:rsidR="00B325DC" w:rsidRPr="00B31059" w:rsidRDefault="00B325DC" w:rsidP="00B31059">
            <w:pPr>
              <w:rPr>
                <w:strike/>
                <w:lang w:val="en-US"/>
              </w:rPr>
            </w:pPr>
          </w:p>
          <w:p w14:paraId="14DD5AAD" w14:textId="77777777" w:rsidR="00F06923" w:rsidRPr="00B31059" w:rsidRDefault="00F06923" w:rsidP="00B31059">
            <w:pPr>
              <w:rPr>
                <w:strike/>
                <w:lang w:val="en-US"/>
              </w:rPr>
            </w:pPr>
          </w:p>
        </w:tc>
      </w:tr>
    </w:tbl>
    <w:p w14:paraId="28F6769E" w14:textId="77777777" w:rsidR="002B787F" w:rsidRPr="00B31059" w:rsidRDefault="002B787F" w:rsidP="00B31059">
      <w:pPr>
        <w:pStyle w:val="ListParagraph"/>
        <w:ind w:left="360"/>
        <w:rPr>
          <w:b/>
          <w:bCs/>
          <w:sz w:val="24"/>
          <w:szCs w:val="24"/>
        </w:rPr>
      </w:pPr>
    </w:p>
    <w:p w14:paraId="12314D1D" w14:textId="6FEE4356" w:rsidR="002602D0" w:rsidRPr="00B31059" w:rsidRDefault="00A368CB" w:rsidP="00B31059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B31059">
        <w:rPr>
          <w:b/>
          <w:bCs/>
          <w:sz w:val="28"/>
          <w:szCs w:val="28"/>
        </w:rPr>
        <w:t>Calendar Copy</w:t>
      </w:r>
      <w:r w:rsidR="00DB62AC" w:rsidRPr="00B31059">
        <w:rPr>
          <w:b/>
          <w:bCs/>
          <w:sz w:val="28"/>
          <w:szCs w:val="28"/>
        </w:rPr>
        <w:t xml:space="preserve"> Showing Change(s)</w:t>
      </w:r>
    </w:p>
    <w:p w14:paraId="1B4CE1FA" w14:textId="140E86CE" w:rsidR="002602D0" w:rsidRPr="007B5DDA" w:rsidRDefault="002602D0" w:rsidP="00B31059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 w:rsidRPr="007B5DDA">
        <w:rPr>
          <w:bCs/>
          <w:sz w:val="24"/>
          <w:szCs w:val="24"/>
        </w:rPr>
        <w:t xml:space="preserve">Step 1: </w:t>
      </w:r>
      <w:r w:rsidR="00F37819" w:rsidRPr="007B5DDA">
        <w:rPr>
          <w:bCs/>
          <w:sz w:val="24"/>
          <w:szCs w:val="24"/>
        </w:rPr>
        <w:t xml:space="preserve">Copy and paste the existing </w:t>
      </w:r>
      <w:r w:rsidR="00894B53" w:rsidRPr="007B5DDA">
        <w:rPr>
          <w:bCs/>
          <w:sz w:val="24"/>
          <w:szCs w:val="24"/>
        </w:rPr>
        <w:t>complete</w:t>
      </w:r>
      <w:r w:rsidRPr="007B5DDA">
        <w:rPr>
          <w:bCs/>
          <w:sz w:val="24"/>
          <w:szCs w:val="24"/>
        </w:rPr>
        <w:t xml:space="preserve"> </w:t>
      </w:r>
      <w:r w:rsidR="00F37819" w:rsidRPr="007B5DDA">
        <w:rPr>
          <w:bCs/>
          <w:sz w:val="24"/>
          <w:szCs w:val="24"/>
        </w:rPr>
        <w:t>web Calendar entry into the box below</w:t>
      </w:r>
      <w:r w:rsidRPr="007B5DDA">
        <w:rPr>
          <w:bCs/>
          <w:sz w:val="24"/>
          <w:szCs w:val="24"/>
        </w:rPr>
        <w:t>.</w:t>
      </w:r>
    </w:p>
    <w:p w14:paraId="14C6281D" w14:textId="4864FF16" w:rsidR="00894B53" w:rsidRPr="007B5DDA" w:rsidRDefault="002602D0" w:rsidP="00B31059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 w:rsidRPr="007B5DDA">
        <w:rPr>
          <w:bCs/>
          <w:sz w:val="24"/>
          <w:szCs w:val="24"/>
        </w:rPr>
        <w:t xml:space="preserve">Step 2: </w:t>
      </w:r>
      <w:r w:rsidR="00F37819" w:rsidRPr="007B5DDA">
        <w:rPr>
          <w:bCs/>
          <w:sz w:val="24"/>
          <w:szCs w:val="24"/>
        </w:rPr>
        <w:t>Show</w:t>
      </w:r>
      <w:r w:rsidRPr="007B5DDA">
        <w:rPr>
          <w:bCs/>
          <w:sz w:val="24"/>
          <w:szCs w:val="24"/>
        </w:rPr>
        <w:t xml:space="preserve"> </w:t>
      </w:r>
      <w:r w:rsidR="00894B53" w:rsidRPr="007B5DDA">
        <w:rPr>
          <w:b/>
          <w:bCs/>
          <w:sz w:val="24"/>
          <w:szCs w:val="24"/>
        </w:rPr>
        <w:t>all</w:t>
      </w:r>
      <w:r w:rsidRPr="007B5DDA">
        <w:rPr>
          <w:bCs/>
          <w:sz w:val="24"/>
          <w:szCs w:val="24"/>
        </w:rPr>
        <w:t xml:space="preserve"> </w:t>
      </w:r>
      <w:r w:rsidR="00F37819" w:rsidRPr="007B5DDA">
        <w:rPr>
          <w:bCs/>
          <w:sz w:val="24"/>
          <w:szCs w:val="24"/>
        </w:rPr>
        <w:t>the changes being made</w:t>
      </w:r>
      <w:r w:rsidR="00894B53" w:rsidRPr="007B5DDA">
        <w:rPr>
          <w:bCs/>
          <w:sz w:val="24"/>
          <w:szCs w:val="24"/>
        </w:rPr>
        <w:t xml:space="preserve">; </w:t>
      </w:r>
      <w:r w:rsidR="00894B53" w:rsidRPr="007B5DDA">
        <w:rPr>
          <w:b/>
          <w:bCs/>
          <w:sz w:val="24"/>
          <w:szCs w:val="24"/>
        </w:rPr>
        <w:t>please do not use track changes</w:t>
      </w:r>
      <w:r w:rsidR="00894B53" w:rsidRPr="007B5DDA">
        <w:rPr>
          <w:bCs/>
          <w:sz w:val="24"/>
          <w:szCs w:val="24"/>
        </w:rPr>
        <w:t>:</w:t>
      </w:r>
    </w:p>
    <w:p w14:paraId="37E5C15D" w14:textId="1EA51B60" w:rsidR="00894B53" w:rsidRPr="007B5DDA" w:rsidRDefault="007B5DDA" w:rsidP="00B31059">
      <w:pPr>
        <w:pStyle w:val="ListParagraph"/>
        <w:numPr>
          <w:ilvl w:val="1"/>
          <w:numId w:val="2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894B53" w:rsidRPr="007B5DDA">
        <w:rPr>
          <w:bCs/>
          <w:sz w:val="24"/>
          <w:szCs w:val="24"/>
        </w:rPr>
        <w:t>se</w:t>
      </w:r>
      <w:r w:rsidR="00F37819" w:rsidRPr="007B5DDA">
        <w:rPr>
          <w:bCs/>
          <w:sz w:val="24"/>
          <w:szCs w:val="24"/>
        </w:rPr>
        <w:t xml:space="preserve"> the </w:t>
      </w:r>
      <w:r w:rsidR="002602D0" w:rsidRPr="007B5DDA">
        <w:rPr>
          <w:bCs/>
          <w:sz w:val="24"/>
          <w:szCs w:val="24"/>
        </w:rPr>
        <w:t>“</w:t>
      </w:r>
      <w:r w:rsidR="00F37819" w:rsidRPr="007B5DDA">
        <w:rPr>
          <w:bCs/>
          <w:strike/>
          <w:sz w:val="24"/>
          <w:szCs w:val="24"/>
          <w:highlight w:val="yellow"/>
        </w:rPr>
        <w:t>Strikethrough</w:t>
      </w:r>
      <w:r w:rsidR="002602D0" w:rsidRPr="007B5DDA">
        <w:rPr>
          <w:bCs/>
          <w:sz w:val="24"/>
          <w:szCs w:val="24"/>
        </w:rPr>
        <w:t xml:space="preserve">” </w:t>
      </w:r>
      <w:r w:rsidR="00F37819" w:rsidRPr="007B5DDA">
        <w:rPr>
          <w:bCs/>
          <w:sz w:val="24"/>
          <w:szCs w:val="24"/>
        </w:rPr>
        <w:t>fu</w:t>
      </w:r>
      <w:r w:rsidR="00894B53" w:rsidRPr="007B5DDA">
        <w:rPr>
          <w:bCs/>
          <w:sz w:val="24"/>
          <w:szCs w:val="24"/>
        </w:rPr>
        <w:t>nction, and yellow highlighting to show deleted copy.</w:t>
      </w:r>
    </w:p>
    <w:p w14:paraId="1C1D3384" w14:textId="1305BC86" w:rsidR="00F06923" w:rsidRPr="007B5DDA" w:rsidRDefault="007B5DDA" w:rsidP="00B31059">
      <w:pPr>
        <w:pStyle w:val="ListParagraph"/>
        <w:numPr>
          <w:ilvl w:val="1"/>
          <w:numId w:val="2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894B53" w:rsidRPr="007B5DDA">
        <w:rPr>
          <w:bCs/>
          <w:sz w:val="24"/>
          <w:szCs w:val="24"/>
        </w:rPr>
        <w:t>dd</w:t>
      </w:r>
      <w:r w:rsidR="00F37819" w:rsidRPr="007B5DDA">
        <w:rPr>
          <w:bCs/>
          <w:sz w:val="24"/>
          <w:szCs w:val="24"/>
        </w:rPr>
        <w:t xml:space="preserve"> all new copy in </w:t>
      </w:r>
      <w:r w:rsidR="00F37819" w:rsidRPr="007B5DDA">
        <w:rPr>
          <w:bCs/>
          <w:color w:val="FF0000"/>
          <w:sz w:val="24"/>
          <w:szCs w:val="24"/>
        </w:rPr>
        <w:t>red</w:t>
      </w:r>
      <w:r w:rsidR="002602D0" w:rsidRPr="007B5DDA">
        <w:rPr>
          <w:bCs/>
          <w:sz w:val="24"/>
          <w:szCs w:val="24"/>
        </w:rPr>
        <w:t>.</w:t>
      </w:r>
    </w:p>
    <w:p w14:paraId="5E1E2C22" w14:textId="468FEAD2" w:rsidR="007B5DDA" w:rsidRPr="007B5DDA" w:rsidRDefault="007B5DDA" w:rsidP="00B31059">
      <w:pPr>
        <w:pStyle w:val="ListParagraph"/>
        <w:numPr>
          <w:ilvl w:val="1"/>
          <w:numId w:val="2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Disable all hyperlinks.</w:t>
      </w:r>
    </w:p>
    <w:p w14:paraId="2471E13A" w14:textId="77777777" w:rsidR="007B5DDA" w:rsidRDefault="007B5DDA" w:rsidP="007B5DDA">
      <w:pPr>
        <w:rPr>
          <w:b/>
          <w:bCs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04A6F" w14:paraId="04C02035" w14:textId="77777777" w:rsidTr="00704A6F">
        <w:tc>
          <w:tcPr>
            <w:tcW w:w="10314" w:type="dxa"/>
          </w:tcPr>
          <w:p w14:paraId="59A04554" w14:textId="77777777" w:rsidR="00704A6F" w:rsidRPr="00B31059" w:rsidRDefault="00704A6F" w:rsidP="00704A6F">
            <w:pPr>
              <w:pStyle w:val="ListParagraph"/>
              <w:ind w:left="0"/>
              <w:rPr>
                <w:bCs/>
                <w:i/>
                <w:sz w:val="24"/>
                <w:szCs w:val="24"/>
              </w:rPr>
            </w:pPr>
            <w:r w:rsidRPr="00B31059">
              <w:rPr>
                <w:bCs/>
                <w:i/>
                <w:sz w:val="24"/>
                <w:szCs w:val="24"/>
              </w:rPr>
              <w:t>Example (delete the example below as you complete this form):</w:t>
            </w:r>
          </w:p>
          <w:p w14:paraId="74908A91" w14:textId="77777777" w:rsidR="00704A6F" w:rsidRPr="00B31059" w:rsidRDefault="00704A6F" w:rsidP="00704A6F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6820E1D2" w14:textId="77777777" w:rsidR="00704A6F" w:rsidRPr="00B31059" w:rsidRDefault="00704A6F" w:rsidP="00704A6F">
            <w:pPr>
              <w:rPr>
                <w:b/>
              </w:rPr>
            </w:pPr>
            <w:r w:rsidRPr="00B31059">
              <w:rPr>
                <w:b/>
              </w:rPr>
              <w:t>Minor in Literature and Film Studies</w:t>
            </w:r>
          </w:p>
          <w:p w14:paraId="50842CF3" w14:textId="77777777" w:rsidR="00704A6F" w:rsidRPr="00B31059" w:rsidRDefault="00704A6F" w:rsidP="00704A6F"/>
          <w:p w14:paraId="79BD432F" w14:textId="77777777" w:rsidR="00704A6F" w:rsidRPr="00B31059" w:rsidRDefault="00704A6F" w:rsidP="00704A6F">
            <w:r w:rsidRPr="00B31059">
              <w:t>4.0 full credits in English are required</w:t>
            </w:r>
            <w:r w:rsidRPr="00B31059">
              <w:br/>
            </w:r>
          </w:p>
          <w:p w14:paraId="6CC76B44" w14:textId="77777777" w:rsidR="00704A6F" w:rsidRPr="00B31059" w:rsidRDefault="00704A6F" w:rsidP="00704A6F">
            <w:r w:rsidRPr="00B31059">
              <w:rPr>
                <w:color w:val="FF0000"/>
              </w:rPr>
              <w:t>1.</w:t>
            </w:r>
            <w:r w:rsidRPr="00B31059">
              <w:rPr>
                <w:color w:val="FF0000"/>
              </w:rPr>
              <w:tab/>
              <w:t>1.5 credits as follows:</w:t>
            </w:r>
            <w:r w:rsidRPr="00B31059">
              <w:br/>
            </w:r>
            <w:r w:rsidRPr="00B31059">
              <w:rPr>
                <w:b/>
                <w:bCs/>
                <w:strike/>
                <w:highlight w:val="yellow"/>
              </w:rPr>
              <w:t>Require 2.0 credits</w:t>
            </w:r>
            <w:r w:rsidRPr="00B31059">
              <w:br/>
            </w:r>
            <w:r w:rsidRPr="00B31059">
              <w:rPr>
                <w:strike/>
                <w:highlight w:val="yellow"/>
              </w:rPr>
              <w:t>ENGA10H3 Introduction to Twentieth-Century Literature and Film</w:t>
            </w:r>
            <w:proofErr w:type="gramStart"/>
            <w:r w:rsidRPr="00B31059">
              <w:rPr>
                <w:strike/>
                <w:highlight w:val="yellow"/>
              </w:rPr>
              <w:t>:1890</w:t>
            </w:r>
            <w:proofErr w:type="gramEnd"/>
            <w:r w:rsidRPr="00B31059">
              <w:rPr>
                <w:strike/>
                <w:highlight w:val="yellow"/>
              </w:rPr>
              <w:t xml:space="preserve"> to World War II </w:t>
            </w:r>
            <w:r w:rsidRPr="00B31059">
              <w:rPr>
                <w:strike/>
                <w:highlight w:val="yellow"/>
              </w:rPr>
              <w:br/>
            </w:r>
            <w:r w:rsidRPr="00B31059">
              <w:rPr>
                <w:i/>
                <w:iCs/>
                <w:strike/>
                <w:highlight w:val="yellow"/>
              </w:rPr>
              <w:lastRenderedPageBreak/>
              <w:t>or</w:t>
            </w:r>
            <w:r w:rsidRPr="00B31059">
              <w:rPr>
                <w:strike/>
                <w:highlight w:val="yellow"/>
              </w:rPr>
              <w:br/>
              <w:t>ENGA11H3 Introduction to Twentieth-Century Literature and Film: 1945 to Today</w:t>
            </w:r>
            <w:r w:rsidRPr="00B31059">
              <w:br/>
              <w:t>ENGB70H3 Introduction to Cinema</w:t>
            </w:r>
            <w:r w:rsidRPr="00B31059">
              <w:br/>
              <w:t xml:space="preserve">ENGB75H3 Cinema and Modernity I </w:t>
            </w:r>
            <w:r w:rsidRPr="00B31059">
              <w:br/>
              <w:t>ENGB76H3 Cinema and Modernity II</w:t>
            </w:r>
            <w:r w:rsidRPr="00B31059">
              <w:br/>
            </w:r>
          </w:p>
          <w:p w14:paraId="396B0005" w14:textId="77777777" w:rsidR="00704A6F" w:rsidRPr="00B31059" w:rsidRDefault="00704A6F" w:rsidP="00704A6F">
            <w:pPr>
              <w:rPr>
                <w:color w:val="FF0000"/>
              </w:rPr>
            </w:pPr>
            <w:r w:rsidRPr="00B31059">
              <w:rPr>
                <w:color w:val="FF0000"/>
              </w:rPr>
              <w:t>2.</w:t>
            </w:r>
            <w:r w:rsidRPr="00B31059">
              <w:rPr>
                <w:color w:val="FF0000"/>
              </w:rPr>
              <w:tab/>
              <w:t>0.5 credits as follows:</w:t>
            </w:r>
          </w:p>
          <w:p w14:paraId="58ECA472" w14:textId="77777777" w:rsidR="00704A6F" w:rsidRPr="00B31059" w:rsidRDefault="00704A6F" w:rsidP="00704A6F">
            <w:r w:rsidRPr="00B31059">
              <w:t>ENGA10H3 Introduction to Twentieth-Century Literature and Film</w:t>
            </w:r>
            <w:proofErr w:type="gramStart"/>
            <w:r w:rsidRPr="00B31059">
              <w:t>:1890</w:t>
            </w:r>
            <w:proofErr w:type="gramEnd"/>
            <w:r w:rsidRPr="00B31059">
              <w:t xml:space="preserve"> to World War II </w:t>
            </w:r>
            <w:r w:rsidRPr="00B31059">
              <w:br/>
            </w:r>
            <w:r w:rsidRPr="00B31059">
              <w:rPr>
                <w:i/>
                <w:iCs/>
              </w:rPr>
              <w:t>or</w:t>
            </w:r>
            <w:r w:rsidRPr="00B31059">
              <w:br/>
              <w:t>ENGA11H3 Introduction to Twentieth-Century Literature and Film: 1945 to Today</w:t>
            </w:r>
          </w:p>
          <w:p w14:paraId="096D8115" w14:textId="77777777" w:rsidR="00704A6F" w:rsidRPr="00B31059" w:rsidRDefault="00704A6F" w:rsidP="00704A6F"/>
          <w:p w14:paraId="48FDCA09" w14:textId="77777777" w:rsidR="00704A6F" w:rsidRPr="00B31059" w:rsidRDefault="00704A6F" w:rsidP="00704A6F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2"/>
                <w:szCs w:val="22"/>
              </w:rPr>
            </w:pPr>
            <w:r w:rsidRPr="00B31059">
              <w:rPr>
                <w:color w:val="FF0000"/>
                <w:sz w:val="22"/>
                <w:szCs w:val="22"/>
              </w:rPr>
              <w:t>1.0 credits at the C- or D-level, from the following:</w:t>
            </w:r>
          </w:p>
          <w:p w14:paraId="4B3C9914" w14:textId="77777777" w:rsidR="00704A6F" w:rsidRPr="00B31059" w:rsidRDefault="00704A6F" w:rsidP="00704A6F">
            <w:r w:rsidRPr="00B31059">
              <w:rPr>
                <w:strike/>
                <w:highlight w:val="yellow"/>
              </w:rPr>
              <w:t xml:space="preserve">ENGC76H3 The Body in Modernity: Theories and Representations </w:t>
            </w:r>
            <w:r w:rsidRPr="00B31059">
              <w:rPr>
                <w:strike/>
                <w:highlight w:val="yellow"/>
              </w:rPr>
              <w:br/>
            </w:r>
            <w:r w:rsidRPr="00B31059">
              <w:rPr>
                <w:i/>
                <w:iCs/>
                <w:strike/>
                <w:highlight w:val="yellow"/>
              </w:rPr>
              <w:t>or</w:t>
            </w:r>
            <w:r w:rsidRPr="00B31059">
              <w:rPr>
                <w:strike/>
                <w:highlight w:val="yellow"/>
              </w:rPr>
              <w:br/>
              <w:t>ENGC77H3 The Body in Contemporary Culture: Theories and Representations</w:t>
            </w:r>
            <w:r w:rsidRPr="00B31059">
              <w:rPr>
                <w:highlight w:val="yellow"/>
              </w:rPr>
              <w:br/>
            </w:r>
            <w:r w:rsidRPr="00B31059">
              <w:rPr>
                <w:b/>
                <w:bCs/>
                <w:strike/>
                <w:highlight w:val="yellow"/>
              </w:rPr>
              <w:t>Require 2.0 additional C and D level courses</w:t>
            </w:r>
            <w:r w:rsidRPr="00B31059">
              <w:br/>
              <w:t>ENGC56H3 Literature and Media: From Page to Screen</w:t>
            </w:r>
          </w:p>
          <w:p w14:paraId="6EC97DFD" w14:textId="77777777" w:rsidR="00704A6F" w:rsidRPr="00B31059" w:rsidRDefault="00704A6F" w:rsidP="00704A6F">
            <w:pPr>
              <w:rPr>
                <w:color w:val="FF0000"/>
              </w:rPr>
            </w:pPr>
            <w:r w:rsidRPr="00B31059">
              <w:rPr>
                <w:color w:val="FF0000"/>
              </w:rPr>
              <w:t xml:space="preserve">ENGC76H3 The Body in Modernity: Theories and Representations </w:t>
            </w:r>
            <w:r w:rsidRPr="00B31059">
              <w:rPr>
                <w:color w:val="FF0000"/>
              </w:rPr>
              <w:br/>
              <w:t>ENGC77H3 The Body in Contemporary Culture: Theories and Representations</w:t>
            </w:r>
          </w:p>
          <w:p w14:paraId="42F33810" w14:textId="77777777" w:rsidR="00704A6F" w:rsidRPr="00B31059" w:rsidRDefault="00704A6F" w:rsidP="00704A6F">
            <w:pPr>
              <w:rPr>
                <w:color w:val="FF0000"/>
              </w:rPr>
            </w:pPr>
            <w:r w:rsidRPr="00B31059">
              <w:rPr>
                <w:color w:val="FF0000"/>
              </w:rPr>
              <w:t>ENGC78H3 Dystopian Visions in Fiction and Film</w:t>
            </w:r>
          </w:p>
          <w:p w14:paraId="07BAA00C" w14:textId="77777777" w:rsidR="00704A6F" w:rsidRPr="00B31059" w:rsidRDefault="00704A6F" w:rsidP="00704A6F">
            <w:r w:rsidRPr="00B31059">
              <w:t>ENGC82H3 Cinema Studies: Themes and Theories</w:t>
            </w:r>
            <w:r w:rsidRPr="00B31059">
              <w:br/>
              <w:t>ENGC83H3 Studies in World Cinema</w:t>
            </w:r>
            <w:r w:rsidRPr="00B31059">
              <w:br/>
              <w:t>ENGD52H3 Cinema: The Auteur Theory</w:t>
            </w:r>
            <w:r w:rsidRPr="00B31059">
              <w:br/>
              <w:t>ENGD62H3 Topics in Postcolonial Literature and Film</w:t>
            </w:r>
            <w:r w:rsidRPr="00B31059">
              <w:br/>
              <w:t>ENGD91H3 Avant-Garde Cinema</w:t>
            </w:r>
            <w:r w:rsidRPr="00B31059">
              <w:br/>
              <w:t>ENGD93H3 Theoretical Approaches to Cinema</w:t>
            </w:r>
            <w:r w:rsidRPr="00B31059">
              <w:br/>
              <w:t>ENGD94H3 Stranger Than Fiction: The Documentary Film</w:t>
            </w:r>
          </w:p>
          <w:p w14:paraId="1D9AA4DC" w14:textId="77777777" w:rsidR="00704A6F" w:rsidRPr="00B31059" w:rsidRDefault="00704A6F" w:rsidP="00704A6F"/>
          <w:p w14:paraId="50B33DC0" w14:textId="77777777" w:rsidR="00704A6F" w:rsidRPr="00B31059" w:rsidRDefault="00704A6F" w:rsidP="00704A6F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2"/>
                <w:szCs w:val="22"/>
              </w:rPr>
            </w:pPr>
            <w:r w:rsidRPr="00B31059">
              <w:rPr>
                <w:color w:val="FF0000"/>
                <w:sz w:val="22"/>
                <w:szCs w:val="22"/>
              </w:rPr>
              <w:t>1.0 additional credits in English</w:t>
            </w:r>
          </w:p>
          <w:p w14:paraId="0754C093" w14:textId="77777777" w:rsidR="00704A6F" w:rsidRPr="00B31059" w:rsidRDefault="00704A6F" w:rsidP="00704A6F">
            <w:pPr>
              <w:rPr>
                <w:color w:val="FF0000"/>
              </w:rPr>
            </w:pPr>
          </w:p>
          <w:p w14:paraId="7D38BD39" w14:textId="596C885D" w:rsidR="00704A6F" w:rsidRDefault="00704A6F" w:rsidP="00704A6F">
            <w:pPr>
              <w:rPr>
                <w:b/>
                <w:bCs/>
              </w:rPr>
            </w:pPr>
            <w:r w:rsidRPr="00B31059">
              <w:rPr>
                <w:b/>
                <w:color w:val="FF0000"/>
              </w:rPr>
              <w:t>Please note:</w:t>
            </w:r>
            <w:r w:rsidRPr="00B31059">
              <w:rPr>
                <w:color w:val="FF0000"/>
              </w:rPr>
              <w:t xml:space="preserve"> film courses selected from other departments and disciplines will be approved for the Minor in Literature and Film Studies on a case-by-case basis.</w:t>
            </w:r>
          </w:p>
        </w:tc>
      </w:tr>
    </w:tbl>
    <w:p w14:paraId="101224A9" w14:textId="77777777" w:rsidR="00704A6F" w:rsidRDefault="00704A6F" w:rsidP="007B5DDA">
      <w:pPr>
        <w:rPr>
          <w:b/>
          <w:bCs/>
        </w:rPr>
      </w:pPr>
    </w:p>
    <w:p w14:paraId="1851AACC" w14:textId="77777777" w:rsidR="00704A6F" w:rsidRPr="007B5DDA" w:rsidRDefault="00704A6F" w:rsidP="007B5DDA">
      <w:pPr>
        <w:rPr>
          <w:b/>
          <w:bCs/>
        </w:rPr>
      </w:pPr>
    </w:p>
    <w:p w14:paraId="496B4BAE" w14:textId="70492427" w:rsidR="002B787F" w:rsidRPr="00B31059" w:rsidRDefault="002B787F" w:rsidP="003A61D6">
      <w:pPr>
        <w:pStyle w:val="ListParagraph"/>
        <w:numPr>
          <w:ilvl w:val="0"/>
          <w:numId w:val="37"/>
        </w:numPr>
        <w:rPr>
          <w:b/>
          <w:bCs/>
          <w:sz w:val="28"/>
          <w:szCs w:val="28"/>
        </w:rPr>
      </w:pPr>
      <w:r w:rsidRPr="00B31059">
        <w:rPr>
          <w:b/>
          <w:bCs/>
          <w:sz w:val="28"/>
          <w:szCs w:val="28"/>
        </w:rPr>
        <w:t>Rationale</w:t>
      </w:r>
      <w:r w:rsidR="00DB62AC" w:rsidRPr="00B31059">
        <w:rPr>
          <w:b/>
          <w:bCs/>
          <w:sz w:val="28"/>
          <w:szCs w:val="28"/>
        </w:rPr>
        <w:t xml:space="preserve"> for Change(s)</w:t>
      </w:r>
    </w:p>
    <w:p w14:paraId="0EE6ECF1" w14:textId="17B4CA1D" w:rsidR="002B787F" w:rsidRDefault="00894B53" w:rsidP="00B31059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7B5DDA">
        <w:rPr>
          <w:bCs/>
          <w:sz w:val="24"/>
          <w:szCs w:val="24"/>
        </w:rPr>
        <w:t>Explain</w:t>
      </w:r>
      <w:r w:rsidR="00817CC5" w:rsidRPr="007B5DDA">
        <w:rPr>
          <w:bCs/>
          <w:sz w:val="24"/>
          <w:szCs w:val="24"/>
        </w:rPr>
        <w:t xml:space="preserve"> </w:t>
      </w:r>
      <w:r w:rsidRPr="007B5DDA">
        <w:rPr>
          <w:bCs/>
          <w:sz w:val="24"/>
          <w:szCs w:val="24"/>
        </w:rPr>
        <w:t>why</w:t>
      </w:r>
      <w:r w:rsidR="00817CC5" w:rsidRPr="007B5DDA">
        <w:rPr>
          <w:bCs/>
          <w:sz w:val="24"/>
          <w:szCs w:val="24"/>
        </w:rPr>
        <w:t xml:space="preserve"> the proposed changes are necessary. </w:t>
      </w:r>
      <w:r w:rsidR="00171D28" w:rsidRPr="007B5DDA">
        <w:rPr>
          <w:bCs/>
          <w:sz w:val="24"/>
          <w:szCs w:val="24"/>
        </w:rPr>
        <w:t>If the changes</w:t>
      </w:r>
      <w:r w:rsidR="00407BB2" w:rsidRPr="007B5DDA">
        <w:rPr>
          <w:bCs/>
          <w:sz w:val="24"/>
          <w:szCs w:val="24"/>
        </w:rPr>
        <w:t xml:space="preserve"> are</w:t>
      </w:r>
      <w:r w:rsidR="008103EB" w:rsidRPr="007B5DDA">
        <w:rPr>
          <w:bCs/>
          <w:sz w:val="24"/>
          <w:szCs w:val="24"/>
        </w:rPr>
        <w:t xml:space="preserve"> in response to a review of the program, please provide details.</w:t>
      </w:r>
    </w:p>
    <w:p w14:paraId="7FDBB193" w14:textId="77777777" w:rsidR="007B5DDA" w:rsidRPr="007B5DDA" w:rsidRDefault="007B5DDA" w:rsidP="007B5DDA">
      <w:pPr>
        <w:rPr>
          <w:bCs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B787F" w:rsidRPr="00B31059" w14:paraId="62FBEF1D" w14:textId="77777777" w:rsidTr="00704A6F">
        <w:tc>
          <w:tcPr>
            <w:tcW w:w="10314" w:type="dxa"/>
          </w:tcPr>
          <w:p w14:paraId="4C1C9CB0" w14:textId="77777777" w:rsidR="00ED0EF8" w:rsidRPr="00B31059" w:rsidRDefault="00ED0EF8" w:rsidP="00B31059">
            <w:pPr>
              <w:rPr>
                <w:lang w:val="en-US"/>
              </w:rPr>
            </w:pPr>
          </w:p>
          <w:p w14:paraId="00B3DC31" w14:textId="77777777" w:rsidR="002B787F" w:rsidRPr="00B31059" w:rsidRDefault="002B787F" w:rsidP="00B31059">
            <w:pPr>
              <w:rPr>
                <w:lang w:val="en-US"/>
              </w:rPr>
            </w:pPr>
          </w:p>
          <w:p w14:paraId="0F12E586" w14:textId="77777777" w:rsidR="002B787F" w:rsidRPr="00B31059" w:rsidRDefault="002B787F" w:rsidP="00B31059">
            <w:pPr>
              <w:rPr>
                <w:lang w:val="en-US"/>
              </w:rPr>
            </w:pPr>
          </w:p>
        </w:tc>
      </w:tr>
    </w:tbl>
    <w:p w14:paraId="76112208" w14:textId="77777777" w:rsidR="00B325DC" w:rsidRPr="00B31059" w:rsidRDefault="00B325DC" w:rsidP="00B31059">
      <w:pPr>
        <w:rPr>
          <w:b/>
          <w:bCs/>
        </w:rPr>
      </w:pPr>
    </w:p>
    <w:p w14:paraId="0A53840C" w14:textId="135C5CF2" w:rsidR="0019230F" w:rsidRPr="00B31059" w:rsidRDefault="00BC133A" w:rsidP="003A61D6">
      <w:pPr>
        <w:pStyle w:val="ListParagraph"/>
        <w:numPr>
          <w:ilvl w:val="0"/>
          <w:numId w:val="37"/>
        </w:numPr>
        <w:rPr>
          <w:b/>
          <w:bCs/>
          <w:sz w:val="28"/>
          <w:szCs w:val="28"/>
        </w:rPr>
      </w:pPr>
      <w:r w:rsidRPr="00B31059">
        <w:rPr>
          <w:b/>
          <w:bCs/>
          <w:sz w:val="28"/>
          <w:szCs w:val="28"/>
        </w:rPr>
        <w:t>Impact of the change</w:t>
      </w:r>
      <w:r w:rsidR="00A368CB" w:rsidRPr="00B31059">
        <w:rPr>
          <w:b/>
          <w:bCs/>
          <w:sz w:val="28"/>
          <w:szCs w:val="28"/>
        </w:rPr>
        <w:t>(s)</w:t>
      </w:r>
      <w:r w:rsidRPr="00B31059">
        <w:rPr>
          <w:b/>
          <w:bCs/>
          <w:sz w:val="28"/>
          <w:szCs w:val="28"/>
        </w:rPr>
        <w:t xml:space="preserve"> </w:t>
      </w:r>
      <w:r w:rsidR="00F25D63" w:rsidRPr="00B31059">
        <w:rPr>
          <w:b/>
          <w:bCs/>
          <w:sz w:val="28"/>
          <w:szCs w:val="28"/>
        </w:rPr>
        <w:t>on students</w:t>
      </w:r>
    </w:p>
    <w:p w14:paraId="1E40A597" w14:textId="23FA2305" w:rsidR="00D901FE" w:rsidRPr="007B5DDA" w:rsidRDefault="00D901FE" w:rsidP="00B31059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7B5DDA">
        <w:rPr>
          <w:bCs/>
          <w:sz w:val="24"/>
          <w:szCs w:val="24"/>
        </w:rPr>
        <w:t>What are the impacts of the changes on:</w:t>
      </w:r>
    </w:p>
    <w:p w14:paraId="4B27E1A0" w14:textId="7C72A962" w:rsidR="00D901FE" w:rsidRPr="007B5DDA" w:rsidRDefault="00817CC5" w:rsidP="00B31059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7B5DDA">
        <w:rPr>
          <w:bCs/>
          <w:sz w:val="24"/>
          <w:szCs w:val="24"/>
        </w:rPr>
        <w:t xml:space="preserve">Students who are choosing the program as a subject </w:t>
      </w:r>
      <w:proofErr w:type="spellStart"/>
      <w:r w:rsidRPr="007B5DDA">
        <w:rPr>
          <w:bCs/>
          <w:sz w:val="24"/>
          <w:szCs w:val="24"/>
        </w:rPr>
        <w:t>POSt</w:t>
      </w:r>
      <w:proofErr w:type="spellEnd"/>
      <w:r w:rsidRPr="007B5DDA">
        <w:rPr>
          <w:bCs/>
          <w:sz w:val="24"/>
          <w:szCs w:val="24"/>
        </w:rPr>
        <w:t xml:space="preserve"> for the first time.</w:t>
      </w:r>
    </w:p>
    <w:p w14:paraId="553DB6D4" w14:textId="64F5BF65" w:rsidR="0058151A" w:rsidRDefault="00817CC5" w:rsidP="00B31059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7B5DDA">
        <w:rPr>
          <w:bCs/>
          <w:sz w:val="24"/>
          <w:szCs w:val="24"/>
        </w:rPr>
        <w:t>Continuing students; include a description of how they will be accommodated.</w:t>
      </w:r>
    </w:p>
    <w:p w14:paraId="0239626F" w14:textId="77777777" w:rsidR="007B5DDA" w:rsidRPr="007B5DDA" w:rsidRDefault="007B5DDA" w:rsidP="007B5DDA">
      <w:pPr>
        <w:rPr>
          <w:bCs/>
        </w:rPr>
      </w:pPr>
    </w:p>
    <w:tbl>
      <w:tblPr>
        <w:tblStyle w:val="TableGrid"/>
        <w:tblW w:w="10314" w:type="dxa"/>
        <w:tblLook w:val="00A0" w:firstRow="1" w:lastRow="0" w:firstColumn="1" w:lastColumn="0" w:noHBand="0" w:noVBand="0"/>
      </w:tblPr>
      <w:tblGrid>
        <w:gridCol w:w="10314"/>
      </w:tblGrid>
      <w:tr w:rsidR="00ED0EF8" w:rsidRPr="00B31059" w14:paraId="01172952" w14:textId="77777777" w:rsidTr="00704A6F">
        <w:tc>
          <w:tcPr>
            <w:tcW w:w="10314" w:type="dxa"/>
          </w:tcPr>
          <w:p w14:paraId="3B9BC865" w14:textId="77777777" w:rsidR="00ED0EF8" w:rsidRPr="00B31059" w:rsidRDefault="00ED0EF8" w:rsidP="00B31059">
            <w:pPr>
              <w:rPr>
                <w:bCs/>
              </w:rPr>
            </w:pPr>
          </w:p>
          <w:p w14:paraId="62639B50" w14:textId="77777777" w:rsidR="00ED0EF8" w:rsidRPr="00B31059" w:rsidRDefault="00ED0EF8" w:rsidP="00B31059">
            <w:pPr>
              <w:rPr>
                <w:bCs/>
              </w:rPr>
            </w:pPr>
          </w:p>
          <w:p w14:paraId="142C431B" w14:textId="77777777" w:rsidR="00ED0EF8" w:rsidRPr="00B31059" w:rsidRDefault="00ED0EF8" w:rsidP="00B31059">
            <w:pPr>
              <w:rPr>
                <w:bCs/>
              </w:rPr>
            </w:pPr>
          </w:p>
        </w:tc>
      </w:tr>
    </w:tbl>
    <w:p w14:paraId="7098DF57" w14:textId="77777777" w:rsidR="00CA2CD7" w:rsidRDefault="00CA2CD7" w:rsidP="00B31059">
      <w:pPr>
        <w:rPr>
          <w:b/>
          <w:bCs/>
        </w:rPr>
      </w:pPr>
    </w:p>
    <w:p w14:paraId="2D17E010" w14:textId="77777777" w:rsidR="003A61D6" w:rsidRPr="00B31059" w:rsidRDefault="003A61D6" w:rsidP="003A61D6">
      <w:pPr>
        <w:pStyle w:val="ListParagraph"/>
        <w:numPr>
          <w:ilvl w:val="0"/>
          <w:numId w:val="37"/>
        </w:numPr>
        <w:rPr>
          <w:b/>
          <w:bCs/>
          <w:sz w:val="28"/>
          <w:szCs w:val="28"/>
        </w:rPr>
      </w:pPr>
      <w:r w:rsidRPr="00B31059">
        <w:rPr>
          <w:b/>
          <w:bCs/>
          <w:sz w:val="28"/>
          <w:szCs w:val="28"/>
        </w:rPr>
        <w:t>Consultation</w:t>
      </w:r>
    </w:p>
    <w:p w14:paraId="07FB89A0" w14:textId="47D84142" w:rsidR="003A61D6" w:rsidRPr="003A61D6" w:rsidRDefault="003A61D6" w:rsidP="003A61D6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 w:rsidRPr="003A61D6">
        <w:rPr>
          <w:bCs/>
          <w:sz w:val="24"/>
          <w:szCs w:val="24"/>
        </w:rPr>
        <w:t xml:space="preserve">Describe the consultation regarding the change(s) that has taken place within the academic unit. Include the date on which the </w:t>
      </w:r>
      <w:proofErr w:type="gramStart"/>
      <w:r w:rsidRPr="003A61D6">
        <w:rPr>
          <w:bCs/>
          <w:sz w:val="24"/>
          <w:szCs w:val="24"/>
        </w:rPr>
        <w:t>proposal was approved by the Departmental Curriculum Committee</w:t>
      </w:r>
      <w:proofErr w:type="gramEnd"/>
      <w:r w:rsidRPr="003A61D6">
        <w:rPr>
          <w:bCs/>
          <w:sz w:val="24"/>
          <w:szCs w:val="24"/>
        </w:rPr>
        <w:t>.</w:t>
      </w:r>
    </w:p>
    <w:p w14:paraId="57DB815C" w14:textId="4E4C6501" w:rsidR="003A61D6" w:rsidRPr="003A61D6" w:rsidRDefault="003A61D6" w:rsidP="003A61D6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 w:rsidRPr="003A61D6">
        <w:rPr>
          <w:bCs/>
          <w:sz w:val="24"/>
          <w:szCs w:val="24"/>
        </w:rPr>
        <w:t xml:space="preserve">Will the change(s) have any impact on other UTSC academic units? If yes, describe your consultation with these units. </w:t>
      </w:r>
    </w:p>
    <w:p w14:paraId="1AFE9624" w14:textId="77777777" w:rsidR="003A61D6" w:rsidRPr="007B5DDA" w:rsidRDefault="003A61D6" w:rsidP="003A61D6">
      <w:pPr>
        <w:ind w:left="360"/>
        <w:rPr>
          <w:bCs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4"/>
      </w:tblGrid>
      <w:tr w:rsidR="003A61D6" w:rsidRPr="00B31059" w14:paraId="065837B7" w14:textId="77777777" w:rsidTr="00704A6F">
        <w:tc>
          <w:tcPr>
            <w:tcW w:w="10314" w:type="dxa"/>
          </w:tcPr>
          <w:p w14:paraId="33D2B640" w14:textId="77777777" w:rsidR="003A61D6" w:rsidRPr="003A61D6" w:rsidRDefault="003A61D6" w:rsidP="003A61D6">
            <w:pPr>
              <w:rPr>
                <w:lang w:val="en-US"/>
              </w:rPr>
            </w:pPr>
          </w:p>
          <w:p w14:paraId="70B57A86" w14:textId="77777777" w:rsidR="003A61D6" w:rsidRPr="003A61D6" w:rsidRDefault="003A61D6" w:rsidP="003A61D6">
            <w:pPr>
              <w:rPr>
                <w:lang w:val="en-US"/>
              </w:rPr>
            </w:pPr>
          </w:p>
          <w:p w14:paraId="6EFF9EA5" w14:textId="77777777" w:rsidR="003A61D6" w:rsidRPr="003A61D6" w:rsidRDefault="003A61D6" w:rsidP="003A61D6">
            <w:pPr>
              <w:rPr>
                <w:bCs/>
                <w:u w:val="single"/>
              </w:rPr>
            </w:pPr>
            <w:r w:rsidRPr="003A61D6">
              <w:rPr>
                <w:bCs/>
                <w:u w:val="single"/>
              </w:rPr>
              <w:t>Consultation within the academic unit:</w:t>
            </w:r>
          </w:p>
          <w:p w14:paraId="5F761C9F" w14:textId="77777777" w:rsidR="003A61D6" w:rsidRPr="003A61D6" w:rsidRDefault="003A61D6" w:rsidP="003A61D6">
            <w:pPr>
              <w:pStyle w:val="ListParagraph"/>
              <w:numPr>
                <w:ilvl w:val="0"/>
                <w:numId w:val="35"/>
              </w:numPr>
              <w:rPr>
                <w:bCs/>
                <w:sz w:val="24"/>
                <w:szCs w:val="24"/>
              </w:rPr>
            </w:pPr>
            <w:r w:rsidRPr="003A61D6">
              <w:rPr>
                <w:bCs/>
                <w:sz w:val="24"/>
                <w:szCs w:val="24"/>
              </w:rPr>
              <w:t xml:space="preserve">On what date </w:t>
            </w:r>
            <w:proofErr w:type="gramStart"/>
            <w:r w:rsidRPr="003A61D6">
              <w:rPr>
                <w:bCs/>
                <w:sz w:val="24"/>
                <w:szCs w:val="24"/>
              </w:rPr>
              <w:t>was the proposal approved by the Departmental Curriculum Committee</w:t>
            </w:r>
            <w:proofErr w:type="gramEnd"/>
            <w:r w:rsidRPr="003A61D6">
              <w:rPr>
                <w:bCs/>
                <w:sz w:val="24"/>
                <w:szCs w:val="24"/>
              </w:rPr>
              <w:t>?</w:t>
            </w:r>
          </w:p>
          <w:p w14:paraId="5134E331" w14:textId="77777777" w:rsidR="003A61D6" w:rsidRPr="003A61D6" w:rsidRDefault="003A61D6" w:rsidP="003A61D6">
            <w:pPr>
              <w:rPr>
                <w:bCs/>
              </w:rPr>
            </w:pPr>
          </w:p>
          <w:p w14:paraId="74FCAA0F" w14:textId="77777777" w:rsidR="003A61D6" w:rsidRPr="003A61D6" w:rsidRDefault="003A61D6" w:rsidP="003A61D6">
            <w:pPr>
              <w:rPr>
                <w:bCs/>
              </w:rPr>
            </w:pPr>
          </w:p>
          <w:p w14:paraId="1C150ACC" w14:textId="77777777" w:rsidR="003A61D6" w:rsidRPr="003A61D6" w:rsidRDefault="003A61D6" w:rsidP="003A61D6">
            <w:pPr>
              <w:rPr>
                <w:bCs/>
                <w:u w:val="single"/>
              </w:rPr>
            </w:pPr>
            <w:r w:rsidRPr="003A61D6">
              <w:rPr>
                <w:bCs/>
                <w:u w:val="single"/>
              </w:rPr>
              <w:t>Consultation outside the academic unit:</w:t>
            </w:r>
          </w:p>
          <w:p w14:paraId="0DF70E49" w14:textId="77777777" w:rsidR="003A61D6" w:rsidRDefault="003A61D6" w:rsidP="003A61D6"/>
          <w:p w14:paraId="110BA226" w14:textId="77777777" w:rsidR="003A61D6" w:rsidRPr="00B31059" w:rsidRDefault="003A61D6" w:rsidP="003A61D6"/>
        </w:tc>
      </w:tr>
    </w:tbl>
    <w:p w14:paraId="015E2BE5" w14:textId="77777777" w:rsidR="003A61D6" w:rsidRPr="00B31059" w:rsidRDefault="003A61D6" w:rsidP="003A61D6">
      <w:pPr>
        <w:rPr>
          <w:lang w:val="en-US"/>
        </w:rPr>
      </w:pPr>
    </w:p>
    <w:p w14:paraId="090DD728" w14:textId="75A2C2F6" w:rsidR="00C909F5" w:rsidRPr="00B31059" w:rsidRDefault="00C909F5" w:rsidP="003A61D6">
      <w:pPr>
        <w:pStyle w:val="ListParagraph"/>
        <w:numPr>
          <w:ilvl w:val="0"/>
          <w:numId w:val="3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Resources</w:t>
      </w:r>
    </w:p>
    <w:p w14:paraId="26B68030" w14:textId="77777777" w:rsidR="00C909F5" w:rsidRDefault="00C909F5" w:rsidP="00C909F5">
      <w:pPr>
        <w:pStyle w:val="TipsList"/>
        <w:rPr>
          <w:rFonts w:ascii="Times New Roman" w:hAnsi="Times New Roman"/>
          <w:i w:val="0"/>
        </w:rPr>
      </w:pPr>
    </w:p>
    <w:p w14:paraId="23D09B95" w14:textId="74B51536" w:rsidR="007B5DDA" w:rsidRPr="004B5465" w:rsidRDefault="007B5DDA" w:rsidP="007B5DDA">
      <w:pPr>
        <w:rPr>
          <w:b/>
        </w:rPr>
      </w:pPr>
      <w:r>
        <w:rPr>
          <w:b/>
          <w:bCs/>
        </w:rPr>
        <w:t xml:space="preserve">Academic units are cautioned that any new or additional resources needed to support the program must be secured </w:t>
      </w:r>
      <w:r w:rsidRPr="002F4242">
        <w:rPr>
          <w:b/>
          <w:bCs/>
          <w:u w:val="single"/>
        </w:rPr>
        <w:t>before</w:t>
      </w:r>
      <w:r>
        <w:rPr>
          <w:b/>
          <w:bCs/>
        </w:rPr>
        <w:t xml:space="preserve"> the proposal can be moved forward to governance. </w:t>
      </w:r>
      <w:r w:rsidRPr="00F51A8C">
        <w:rPr>
          <w:bCs/>
        </w:rPr>
        <w:t>Submit your requests to the Vice-Dean Undergraduate, and copy the Academic Programs Officer, as early as possible. The Vice-Dean will review the request and make a decision regarding it.</w:t>
      </w:r>
    </w:p>
    <w:p w14:paraId="001E582C" w14:textId="77777777" w:rsidR="00C909F5" w:rsidRDefault="00C909F5" w:rsidP="00C909F5">
      <w:pPr>
        <w:pStyle w:val="TipsList"/>
        <w:rPr>
          <w:rFonts w:ascii="Times New Roman" w:hAnsi="Times New Roman"/>
        </w:rPr>
      </w:pPr>
    </w:p>
    <w:p w14:paraId="4022A0E5" w14:textId="77777777" w:rsidR="003A61D6" w:rsidRPr="003A61D6" w:rsidRDefault="003A61D6" w:rsidP="003A61D6">
      <w:pPr>
        <w:pStyle w:val="heading30"/>
        <w:numPr>
          <w:ilvl w:val="0"/>
          <w:numId w:val="34"/>
        </w:numPr>
        <w:rPr>
          <w:rFonts w:ascii="Times New Roman" w:hAnsi="Times New Roman"/>
          <w:b w:val="0"/>
          <w:sz w:val="24"/>
          <w:szCs w:val="24"/>
        </w:rPr>
      </w:pPr>
      <w:r w:rsidRPr="003A61D6">
        <w:rPr>
          <w:rFonts w:ascii="Times New Roman" w:hAnsi="Times New Roman"/>
          <w:b w:val="0"/>
          <w:sz w:val="24"/>
          <w:szCs w:val="24"/>
        </w:rPr>
        <w:t xml:space="preserve">Describe </w:t>
      </w:r>
      <w:r w:rsidRPr="003A61D6">
        <w:rPr>
          <w:rFonts w:ascii="Times New Roman" w:hAnsi="Times New Roman"/>
          <w:sz w:val="24"/>
          <w:szCs w:val="24"/>
        </w:rPr>
        <w:t>any</w:t>
      </w:r>
      <w:r w:rsidRPr="003A61D6">
        <w:rPr>
          <w:rFonts w:ascii="Times New Roman" w:hAnsi="Times New Roman"/>
          <w:b w:val="0"/>
          <w:sz w:val="24"/>
          <w:szCs w:val="24"/>
        </w:rPr>
        <w:t xml:space="preserve"> impact these changes will have on resources, including: teaching, T.A. support, equipment and infrastructure. Indicate how the academic unit will manage each of these impacts.</w:t>
      </w:r>
    </w:p>
    <w:p w14:paraId="74F5329D" w14:textId="77777777" w:rsidR="007B5DDA" w:rsidRPr="007B5DDA" w:rsidRDefault="007B5DDA" w:rsidP="00C909F5">
      <w:pPr>
        <w:pStyle w:val="TipsList"/>
        <w:rPr>
          <w:rFonts w:ascii="Times New Roman" w:hAnsi="Times New Roman"/>
          <w:i w:val="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4"/>
      </w:tblGrid>
      <w:tr w:rsidR="00C909F5" w:rsidRPr="0050108B" w14:paraId="147B8520" w14:textId="77777777" w:rsidTr="00704A6F">
        <w:tc>
          <w:tcPr>
            <w:tcW w:w="10314" w:type="dxa"/>
          </w:tcPr>
          <w:p w14:paraId="2D398B18" w14:textId="77777777" w:rsidR="00C909F5" w:rsidRPr="0050108B" w:rsidRDefault="00C909F5" w:rsidP="003A61D6"/>
          <w:p w14:paraId="3AACBB7E" w14:textId="77777777" w:rsidR="00C909F5" w:rsidRDefault="00C909F5" w:rsidP="003A61D6"/>
          <w:p w14:paraId="1399F5E8" w14:textId="77777777" w:rsidR="00785E76" w:rsidRPr="0050108B" w:rsidRDefault="00785E76" w:rsidP="003A61D6"/>
        </w:tc>
      </w:tr>
    </w:tbl>
    <w:p w14:paraId="61B99F5B" w14:textId="77777777" w:rsidR="00754586" w:rsidRPr="00B31059" w:rsidRDefault="00754586" w:rsidP="00B31059">
      <w:pPr>
        <w:rPr>
          <w:b/>
          <w:bCs/>
        </w:rPr>
      </w:pPr>
    </w:p>
    <w:p w14:paraId="20330616" w14:textId="77777777" w:rsidR="00AA266C" w:rsidRPr="00B31059" w:rsidRDefault="00AA266C" w:rsidP="00B31059">
      <w:pPr>
        <w:rPr>
          <w:lang w:val="en-US"/>
        </w:rPr>
      </w:pPr>
    </w:p>
    <w:p w14:paraId="05F0D64E" w14:textId="77777777" w:rsidR="002E454E" w:rsidRPr="0055206A" w:rsidRDefault="002E454E" w:rsidP="0055206A">
      <w:pPr>
        <w:rPr>
          <w:lang w:val="en-US"/>
        </w:rPr>
      </w:pPr>
    </w:p>
    <w:sectPr w:rsidR="002E454E" w:rsidRPr="0055206A" w:rsidSect="007B5DDA">
      <w:headerReference w:type="default" r:id="rId9"/>
      <w:footerReference w:type="even" r:id="rId10"/>
      <w:footerReference w:type="defaul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8A2A0" w14:textId="77777777" w:rsidR="003A61D6" w:rsidRDefault="003A61D6" w:rsidP="001E335F">
      <w:r>
        <w:separator/>
      </w:r>
    </w:p>
  </w:endnote>
  <w:endnote w:type="continuationSeparator" w:id="0">
    <w:p w14:paraId="4C0ECA65" w14:textId="77777777" w:rsidR="003A61D6" w:rsidRDefault="003A61D6" w:rsidP="001E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9E2BF" w14:textId="77777777" w:rsidR="003A61D6" w:rsidRDefault="003A61D6" w:rsidP="00260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C8583" w14:textId="77777777" w:rsidR="003A61D6" w:rsidRDefault="003A61D6" w:rsidP="00DE0C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56C" w14:textId="252FC23C" w:rsidR="003A61D6" w:rsidRDefault="003A61D6" w:rsidP="00260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53D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250349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45216A0" w14:textId="77777777" w:rsidR="003A61D6" w:rsidRDefault="003A61D6" w:rsidP="00DE0CB0">
            <w:pPr>
              <w:pStyle w:val="Footer"/>
              <w:ind w:right="360"/>
            </w:pPr>
            <w:r>
              <w:rPr>
                <w:i/>
                <w:sz w:val="20"/>
              </w:rPr>
              <w:t>Minor Program Modifications Proposal</w:t>
            </w:r>
          </w:p>
        </w:sdtContent>
      </w:sdt>
    </w:sdtContent>
  </w:sdt>
  <w:p w14:paraId="0C3AE287" w14:textId="77777777" w:rsidR="003A61D6" w:rsidRDefault="003A61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A31DA" w14:textId="77777777" w:rsidR="003A61D6" w:rsidRDefault="003A61D6" w:rsidP="001E335F">
      <w:r>
        <w:separator/>
      </w:r>
    </w:p>
  </w:footnote>
  <w:footnote w:type="continuationSeparator" w:id="0">
    <w:p w14:paraId="7B9C2DC9" w14:textId="77777777" w:rsidR="003A61D6" w:rsidRDefault="003A61D6" w:rsidP="001E33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B179" w14:textId="1B8E0439" w:rsidR="003A61D6" w:rsidRPr="008E65A8" w:rsidRDefault="003A61D6" w:rsidP="007B5DDA">
    <w:pPr>
      <w:pStyle w:val="Header"/>
      <w:jc w:val="right"/>
      <w:rPr>
        <w:i/>
        <w:sz w:val="20"/>
      </w:rPr>
    </w:pPr>
    <w:r w:rsidRPr="008E65A8">
      <w:rPr>
        <w:i/>
        <w:sz w:val="20"/>
      </w:rPr>
      <w:t>Office of the Dean</w:t>
    </w:r>
    <w:r w:rsidR="009C1114">
      <w:rPr>
        <w:i/>
        <w:sz w:val="20"/>
      </w:rPr>
      <w:t>, May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4C8"/>
    <w:multiLevelType w:val="hybridMultilevel"/>
    <w:tmpl w:val="F1609F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BE7112"/>
    <w:multiLevelType w:val="hybridMultilevel"/>
    <w:tmpl w:val="31260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C672B"/>
    <w:multiLevelType w:val="hybridMultilevel"/>
    <w:tmpl w:val="016A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72E72"/>
    <w:multiLevelType w:val="hybridMultilevel"/>
    <w:tmpl w:val="28EA0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03790"/>
    <w:multiLevelType w:val="hybridMultilevel"/>
    <w:tmpl w:val="BBFC5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27F6"/>
    <w:multiLevelType w:val="hybridMultilevel"/>
    <w:tmpl w:val="7122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87AA2"/>
    <w:multiLevelType w:val="multilevel"/>
    <w:tmpl w:val="861C7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B549E5"/>
    <w:multiLevelType w:val="hybridMultilevel"/>
    <w:tmpl w:val="3A0EA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CF13FA"/>
    <w:multiLevelType w:val="hybridMultilevel"/>
    <w:tmpl w:val="24C030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0371BD"/>
    <w:multiLevelType w:val="hybridMultilevel"/>
    <w:tmpl w:val="AC8AB6B8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0">
    <w:nsid w:val="35496B80"/>
    <w:multiLevelType w:val="hybridMultilevel"/>
    <w:tmpl w:val="ABC09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DD0B36"/>
    <w:multiLevelType w:val="hybridMultilevel"/>
    <w:tmpl w:val="0B32EE3E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3FD6346B"/>
    <w:multiLevelType w:val="hybridMultilevel"/>
    <w:tmpl w:val="42ECD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D6BAA"/>
    <w:multiLevelType w:val="hybridMultilevel"/>
    <w:tmpl w:val="51BE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55602"/>
    <w:multiLevelType w:val="multilevel"/>
    <w:tmpl w:val="DB142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487C099B"/>
    <w:multiLevelType w:val="hybridMultilevel"/>
    <w:tmpl w:val="BD90A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B20A48"/>
    <w:multiLevelType w:val="hybridMultilevel"/>
    <w:tmpl w:val="3962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25C7A"/>
    <w:multiLevelType w:val="hybridMultilevel"/>
    <w:tmpl w:val="E8104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9F024A"/>
    <w:multiLevelType w:val="hybridMultilevel"/>
    <w:tmpl w:val="12883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0A06F5"/>
    <w:multiLevelType w:val="hybridMultilevel"/>
    <w:tmpl w:val="1EECB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C76B45"/>
    <w:multiLevelType w:val="hybridMultilevel"/>
    <w:tmpl w:val="F934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44842"/>
    <w:multiLevelType w:val="hybridMultilevel"/>
    <w:tmpl w:val="2F32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72126"/>
    <w:multiLevelType w:val="hybridMultilevel"/>
    <w:tmpl w:val="E314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01FB3"/>
    <w:multiLevelType w:val="hybridMultilevel"/>
    <w:tmpl w:val="DB14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646D0C0">
      <w:start w:val="1"/>
      <w:numFmt w:val="decimal"/>
      <w:lvlText w:val="(%2)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5A9D7144"/>
    <w:multiLevelType w:val="hybridMultilevel"/>
    <w:tmpl w:val="049E8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135091F"/>
    <w:multiLevelType w:val="hybridMultilevel"/>
    <w:tmpl w:val="861C7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B36D03"/>
    <w:multiLevelType w:val="hybridMultilevel"/>
    <w:tmpl w:val="C4706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64A17"/>
    <w:multiLevelType w:val="hybridMultilevel"/>
    <w:tmpl w:val="9378F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97FA3"/>
    <w:multiLevelType w:val="hybridMultilevel"/>
    <w:tmpl w:val="DCB8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A251D"/>
    <w:multiLevelType w:val="hybridMultilevel"/>
    <w:tmpl w:val="FCC833BA"/>
    <w:lvl w:ilvl="0" w:tplc="F0046B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F0472"/>
    <w:multiLevelType w:val="multilevel"/>
    <w:tmpl w:val="E81041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08371D"/>
    <w:multiLevelType w:val="hybridMultilevel"/>
    <w:tmpl w:val="4056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301A4"/>
    <w:multiLevelType w:val="hybridMultilevel"/>
    <w:tmpl w:val="55F62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1065B4"/>
    <w:multiLevelType w:val="hybridMultilevel"/>
    <w:tmpl w:val="EDAA1F00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337652"/>
    <w:multiLevelType w:val="hybridMultilevel"/>
    <w:tmpl w:val="0B32EE3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3F1F0B"/>
    <w:multiLevelType w:val="hybridMultilevel"/>
    <w:tmpl w:val="2C9EF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5A281D"/>
    <w:multiLevelType w:val="hybridMultilevel"/>
    <w:tmpl w:val="5A24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36"/>
  </w:num>
  <w:num w:numId="5">
    <w:abstractNumId w:val="26"/>
  </w:num>
  <w:num w:numId="6">
    <w:abstractNumId w:val="4"/>
  </w:num>
  <w:num w:numId="7">
    <w:abstractNumId w:val="22"/>
  </w:num>
  <w:num w:numId="8">
    <w:abstractNumId w:val="25"/>
  </w:num>
  <w:num w:numId="9">
    <w:abstractNumId w:val="28"/>
  </w:num>
  <w:num w:numId="10">
    <w:abstractNumId w:val="13"/>
  </w:num>
  <w:num w:numId="11">
    <w:abstractNumId w:val="31"/>
  </w:num>
  <w:num w:numId="12">
    <w:abstractNumId w:val="15"/>
  </w:num>
  <w:num w:numId="13">
    <w:abstractNumId w:val="20"/>
  </w:num>
  <w:num w:numId="14">
    <w:abstractNumId w:val="5"/>
  </w:num>
  <w:num w:numId="15">
    <w:abstractNumId w:val="24"/>
  </w:num>
  <w:num w:numId="16">
    <w:abstractNumId w:val="27"/>
  </w:num>
  <w:num w:numId="17">
    <w:abstractNumId w:val="33"/>
  </w:num>
  <w:num w:numId="18">
    <w:abstractNumId w:val="32"/>
  </w:num>
  <w:num w:numId="19">
    <w:abstractNumId w:val="8"/>
  </w:num>
  <w:num w:numId="20">
    <w:abstractNumId w:val="34"/>
  </w:num>
  <w:num w:numId="21">
    <w:abstractNumId w:val="11"/>
  </w:num>
  <w:num w:numId="22">
    <w:abstractNumId w:val="10"/>
  </w:num>
  <w:num w:numId="23">
    <w:abstractNumId w:val="19"/>
  </w:num>
  <w:num w:numId="24">
    <w:abstractNumId w:val="23"/>
  </w:num>
  <w:num w:numId="25">
    <w:abstractNumId w:val="16"/>
  </w:num>
  <w:num w:numId="26">
    <w:abstractNumId w:val="14"/>
  </w:num>
  <w:num w:numId="27">
    <w:abstractNumId w:val="17"/>
  </w:num>
  <w:num w:numId="28">
    <w:abstractNumId w:val="35"/>
  </w:num>
  <w:num w:numId="29">
    <w:abstractNumId w:val="3"/>
  </w:num>
  <w:num w:numId="30">
    <w:abstractNumId w:val="7"/>
  </w:num>
  <w:num w:numId="31">
    <w:abstractNumId w:val="30"/>
  </w:num>
  <w:num w:numId="32">
    <w:abstractNumId w:val="12"/>
  </w:num>
  <w:num w:numId="33">
    <w:abstractNumId w:val="2"/>
  </w:num>
  <w:num w:numId="34">
    <w:abstractNumId w:val="1"/>
  </w:num>
  <w:num w:numId="35">
    <w:abstractNumId w:val="18"/>
  </w:num>
  <w:num w:numId="36">
    <w:abstractNumId w:val="6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Chaudhry">
    <w15:presenceInfo w15:providerId="AD" w15:userId="S-1-5-21-1720268965-1360466566-3859348075-84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50"/>
    <w:rsid w:val="000013C3"/>
    <w:rsid w:val="00033FED"/>
    <w:rsid w:val="00037EB4"/>
    <w:rsid w:val="00053729"/>
    <w:rsid w:val="00057728"/>
    <w:rsid w:val="000765C5"/>
    <w:rsid w:val="000B3D5E"/>
    <w:rsid w:val="000B4ED2"/>
    <w:rsid w:val="000D6594"/>
    <w:rsid w:val="000E711F"/>
    <w:rsid w:val="000F7AEC"/>
    <w:rsid w:val="00102BD4"/>
    <w:rsid w:val="0011343A"/>
    <w:rsid w:val="001165A0"/>
    <w:rsid w:val="00130E27"/>
    <w:rsid w:val="001365C4"/>
    <w:rsid w:val="00147D83"/>
    <w:rsid w:val="00160F4F"/>
    <w:rsid w:val="00171D28"/>
    <w:rsid w:val="001823EC"/>
    <w:rsid w:val="00183C5F"/>
    <w:rsid w:val="00183E2E"/>
    <w:rsid w:val="0019230F"/>
    <w:rsid w:val="00192FC0"/>
    <w:rsid w:val="00193B7C"/>
    <w:rsid w:val="00194459"/>
    <w:rsid w:val="001A40AA"/>
    <w:rsid w:val="001C0269"/>
    <w:rsid w:val="001C2557"/>
    <w:rsid w:val="001C3150"/>
    <w:rsid w:val="001C4BE6"/>
    <w:rsid w:val="001D60F9"/>
    <w:rsid w:val="001E335F"/>
    <w:rsid w:val="00221CCA"/>
    <w:rsid w:val="00242CC7"/>
    <w:rsid w:val="0024528B"/>
    <w:rsid w:val="00252A1D"/>
    <w:rsid w:val="002602D0"/>
    <w:rsid w:val="002718FE"/>
    <w:rsid w:val="00272A65"/>
    <w:rsid w:val="00277E78"/>
    <w:rsid w:val="0028027B"/>
    <w:rsid w:val="002916DF"/>
    <w:rsid w:val="002B1473"/>
    <w:rsid w:val="002B787F"/>
    <w:rsid w:val="002D1593"/>
    <w:rsid w:val="002D4A31"/>
    <w:rsid w:val="002E454E"/>
    <w:rsid w:val="00301D06"/>
    <w:rsid w:val="00302393"/>
    <w:rsid w:val="003377A4"/>
    <w:rsid w:val="00340A7B"/>
    <w:rsid w:val="00352F9F"/>
    <w:rsid w:val="00362F3A"/>
    <w:rsid w:val="003A02FC"/>
    <w:rsid w:val="003A453F"/>
    <w:rsid w:val="003A61D6"/>
    <w:rsid w:val="003A7CFA"/>
    <w:rsid w:val="003B6F01"/>
    <w:rsid w:val="003C049B"/>
    <w:rsid w:val="003C2F93"/>
    <w:rsid w:val="003E6B34"/>
    <w:rsid w:val="003F02D2"/>
    <w:rsid w:val="003F03D3"/>
    <w:rsid w:val="00407BB2"/>
    <w:rsid w:val="004163A0"/>
    <w:rsid w:val="00416860"/>
    <w:rsid w:val="00426950"/>
    <w:rsid w:val="00427605"/>
    <w:rsid w:val="00446D84"/>
    <w:rsid w:val="00457A8D"/>
    <w:rsid w:val="00483F49"/>
    <w:rsid w:val="00490077"/>
    <w:rsid w:val="004B4787"/>
    <w:rsid w:val="004B6E3D"/>
    <w:rsid w:val="004D5133"/>
    <w:rsid w:val="004F0CD6"/>
    <w:rsid w:val="004F216D"/>
    <w:rsid w:val="00515453"/>
    <w:rsid w:val="00527606"/>
    <w:rsid w:val="00531055"/>
    <w:rsid w:val="00542856"/>
    <w:rsid w:val="005458E4"/>
    <w:rsid w:val="0055206A"/>
    <w:rsid w:val="00564A9E"/>
    <w:rsid w:val="0058151A"/>
    <w:rsid w:val="005866A2"/>
    <w:rsid w:val="005A1170"/>
    <w:rsid w:val="005A164B"/>
    <w:rsid w:val="005A7DFB"/>
    <w:rsid w:val="005B3A74"/>
    <w:rsid w:val="005B742D"/>
    <w:rsid w:val="005C1B98"/>
    <w:rsid w:val="005D33B8"/>
    <w:rsid w:val="005E0D7D"/>
    <w:rsid w:val="005E1532"/>
    <w:rsid w:val="005E6C44"/>
    <w:rsid w:val="006064E5"/>
    <w:rsid w:val="0064434A"/>
    <w:rsid w:val="006466BB"/>
    <w:rsid w:val="00650986"/>
    <w:rsid w:val="00652DAE"/>
    <w:rsid w:val="0066268D"/>
    <w:rsid w:val="00684724"/>
    <w:rsid w:val="00692604"/>
    <w:rsid w:val="006A39CC"/>
    <w:rsid w:val="006A76C0"/>
    <w:rsid w:val="00704A6F"/>
    <w:rsid w:val="00712300"/>
    <w:rsid w:val="007160DE"/>
    <w:rsid w:val="00742DAD"/>
    <w:rsid w:val="00754586"/>
    <w:rsid w:val="007738AB"/>
    <w:rsid w:val="00785E76"/>
    <w:rsid w:val="00792625"/>
    <w:rsid w:val="007B5D78"/>
    <w:rsid w:val="007B5DDA"/>
    <w:rsid w:val="007C1135"/>
    <w:rsid w:val="007C436B"/>
    <w:rsid w:val="007C79F2"/>
    <w:rsid w:val="007E60C2"/>
    <w:rsid w:val="008103EB"/>
    <w:rsid w:val="00817CC5"/>
    <w:rsid w:val="0082226D"/>
    <w:rsid w:val="008322E7"/>
    <w:rsid w:val="00834AE6"/>
    <w:rsid w:val="0083535D"/>
    <w:rsid w:val="008406C0"/>
    <w:rsid w:val="00860DF8"/>
    <w:rsid w:val="0086616D"/>
    <w:rsid w:val="00881065"/>
    <w:rsid w:val="008817F6"/>
    <w:rsid w:val="008944FB"/>
    <w:rsid w:val="00894B53"/>
    <w:rsid w:val="00896239"/>
    <w:rsid w:val="00896553"/>
    <w:rsid w:val="008A1A50"/>
    <w:rsid w:val="008B1A33"/>
    <w:rsid w:val="008C401E"/>
    <w:rsid w:val="008D42C8"/>
    <w:rsid w:val="008E2F28"/>
    <w:rsid w:val="008E34D9"/>
    <w:rsid w:val="008E65A8"/>
    <w:rsid w:val="008F079E"/>
    <w:rsid w:val="009018C9"/>
    <w:rsid w:val="00905D3C"/>
    <w:rsid w:val="0093475B"/>
    <w:rsid w:val="0094003E"/>
    <w:rsid w:val="009413DB"/>
    <w:rsid w:val="009542BA"/>
    <w:rsid w:val="009635B1"/>
    <w:rsid w:val="009652A9"/>
    <w:rsid w:val="00982091"/>
    <w:rsid w:val="0098260C"/>
    <w:rsid w:val="009C1114"/>
    <w:rsid w:val="009C3620"/>
    <w:rsid w:val="009D17AD"/>
    <w:rsid w:val="009F73DB"/>
    <w:rsid w:val="00A241B3"/>
    <w:rsid w:val="00A30C8F"/>
    <w:rsid w:val="00A368CB"/>
    <w:rsid w:val="00A75238"/>
    <w:rsid w:val="00A80467"/>
    <w:rsid w:val="00AA266C"/>
    <w:rsid w:val="00AA5271"/>
    <w:rsid w:val="00AE0B6A"/>
    <w:rsid w:val="00AE2B94"/>
    <w:rsid w:val="00AF1421"/>
    <w:rsid w:val="00B25620"/>
    <w:rsid w:val="00B27A43"/>
    <w:rsid w:val="00B31059"/>
    <w:rsid w:val="00B325DC"/>
    <w:rsid w:val="00B348A5"/>
    <w:rsid w:val="00B355E6"/>
    <w:rsid w:val="00B40DE1"/>
    <w:rsid w:val="00B46A7E"/>
    <w:rsid w:val="00B5514D"/>
    <w:rsid w:val="00B85137"/>
    <w:rsid w:val="00B87699"/>
    <w:rsid w:val="00B97D26"/>
    <w:rsid w:val="00BB32A1"/>
    <w:rsid w:val="00BB463E"/>
    <w:rsid w:val="00BC133A"/>
    <w:rsid w:val="00BD013D"/>
    <w:rsid w:val="00BD1B86"/>
    <w:rsid w:val="00BD2905"/>
    <w:rsid w:val="00BE476E"/>
    <w:rsid w:val="00BE60AD"/>
    <w:rsid w:val="00C05D89"/>
    <w:rsid w:val="00C13B17"/>
    <w:rsid w:val="00C14B84"/>
    <w:rsid w:val="00C24CC8"/>
    <w:rsid w:val="00C367AE"/>
    <w:rsid w:val="00C37437"/>
    <w:rsid w:val="00C701AA"/>
    <w:rsid w:val="00C86B8B"/>
    <w:rsid w:val="00C87C0E"/>
    <w:rsid w:val="00C909F5"/>
    <w:rsid w:val="00C963E5"/>
    <w:rsid w:val="00CA2CD7"/>
    <w:rsid w:val="00CC3D3A"/>
    <w:rsid w:val="00CD2E8E"/>
    <w:rsid w:val="00CE65F3"/>
    <w:rsid w:val="00CF249F"/>
    <w:rsid w:val="00D12E14"/>
    <w:rsid w:val="00D35CD6"/>
    <w:rsid w:val="00D35E12"/>
    <w:rsid w:val="00D431D7"/>
    <w:rsid w:val="00D43367"/>
    <w:rsid w:val="00D44144"/>
    <w:rsid w:val="00D70391"/>
    <w:rsid w:val="00D7206D"/>
    <w:rsid w:val="00D737D0"/>
    <w:rsid w:val="00D76DB2"/>
    <w:rsid w:val="00D901FE"/>
    <w:rsid w:val="00D9053D"/>
    <w:rsid w:val="00DB62AC"/>
    <w:rsid w:val="00DD2A3F"/>
    <w:rsid w:val="00DD3F84"/>
    <w:rsid w:val="00DE0CB0"/>
    <w:rsid w:val="00E16A78"/>
    <w:rsid w:val="00E2272F"/>
    <w:rsid w:val="00E25B45"/>
    <w:rsid w:val="00E42CC3"/>
    <w:rsid w:val="00E44D2A"/>
    <w:rsid w:val="00E476F7"/>
    <w:rsid w:val="00E67D40"/>
    <w:rsid w:val="00E73480"/>
    <w:rsid w:val="00E75F27"/>
    <w:rsid w:val="00E7678D"/>
    <w:rsid w:val="00E9391D"/>
    <w:rsid w:val="00EA72F2"/>
    <w:rsid w:val="00EC1DBE"/>
    <w:rsid w:val="00EC29D0"/>
    <w:rsid w:val="00ED0EF8"/>
    <w:rsid w:val="00ED35DE"/>
    <w:rsid w:val="00EE6F26"/>
    <w:rsid w:val="00F01BAA"/>
    <w:rsid w:val="00F06923"/>
    <w:rsid w:val="00F109E5"/>
    <w:rsid w:val="00F25D63"/>
    <w:rsid w:val="00F27B41"/>
    <w:rsid w:val="00F37819"/>
    <w:rsid w:val="00F43125"/>
    <w:rsid w:val="00F43A33"/>
    <w:rsid w:val="00F63401"/>
    <w:rsid w:val="00F84680"/>
    <w:rsid w:val="00F84FFF"/>
    <w:rsid w:val="00F914A0"/>
    <w:rsid w:val="00FA1A62"/>
    <w:rsid w:val="00FA682A"/>
    <w:rsid w:val="00FB3289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B39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9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26950"/>
    <w:pPr>
      <w:keepNext/>
      <w:tabs>
        <w:tab w:val="left" w:pos="360"/>
        <w:tab w:val="left" w:pos="5040"/>
      </w:tabs>
      <w:ind w:left="4680" w:hanging="4680"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50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rsid w:val="0042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2695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6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qFormat/>
    <w:rsid w:val="00426950"/>
    <w:pPr>
      <w:ind w:left="720"/>
      <w:contextualSpacing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E60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3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5F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E3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5F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efault">
    <w:name w:val="Default"/>
    <w:rsid w:val="00001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03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68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6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60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customStyle="1" w:styleId="heading30">
    <w:name w:val="heading3"/>
    <w:basedOn w:val="Normal"/>
    <w:link w:val="heading3Char0"/>
    <w:rsid w:val="002B787F"/>
    <w:rPr>
      <w:rFonts w:ascii="Arial" w:hAnsi="Arial"/>
      <w:b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E0CB0"/>
  </w:style>
  <w:style w:type="character" w:styleId="FollowedHyperlink">
    <w:name w:val="FollowedHyperlink"/>
    <w:basedOn w:val="DefaultParagraphFont"/>
    <w:uiPriority w:val="99"/>
    <w:semiHidden/>
    <w:unhideWhenUsed/>
    <w:rsid w:val="00171D28"/>
    <w:rPr>
      <w:color w:val="800080" w:themeColor="followedHyperlink"/>
      <w:u w:val="single"/>
    </w:rPr>
  </w:style>
  <w:style w:type="paragraph" w:customStyle="1" w:styleId="TipsList">
    <w:name w:val="TipsList"/>
    <w:basedOn w:val="Normal"/>
    <w:qFormat/>
    <w:rsid w:val="00C909F5"/>
    <w:rPr>
      <w:rFonts w:ascii="Calibri" w:hAnsi="Calibri"/>
      <w:i/>
      <w:szCs w:val="16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CA"/>
    </w:rPr>
  </w:style>
  <w:style w:type="character" w:customStyle="1" w:styleId="heading3Char0">
    <w:name w:val="heading3 Char"/>
    <w:basedOn w:val="DefaultParagraphFont"/>
    <w:link w:val="heading30"/>
    <w:rsid w:val="003A61D6"/>
    <w:rPr>
      <w:rFonts w:ascii="Arial" w:eastAsia="Times New Roman" w:hAnsi="Arial" w:cs="Times New Roman"/>
      <w:b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9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26950"/>
    <w:pPr>
      <w:keepNext/>
      <w:tabs>
        <w:tab w:val="left" w:pos="360"/>
        <w:tab w:val="left" w:pos="5040"/>
      </w:tabs>
      <w:ind w:left="4680" w:hanging="4680"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50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rsid w:val="0042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2695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6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qFormat/>
    <w:rsid w:val="00426950"/>
    <w:pPr>
      <w:ind w:left="720"/>
      <w:contextualSpacing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E60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3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5F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E3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5F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efault">
    <w:name w:val="Default"/>
    <w:rsid w:val="00001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03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68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6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60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customStyle="1" w:styleId="heading30">
    <w:name w:val="heading3"/>
    <w:basedOn w:val="Normal"/>
    <w:link w:val="heading3Char0"/>
    <w:rsid w:val="002B787F"/>
    <w:rPr>
      <w:rFonts w:ascii="Arial" w:hAnsi="Arial"/>
      <w:b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E0CB0"/>
  </w:style>
  <w:style w:type="character" w:styleId="FollowedHyperlink">
    <w:name w:val="FollowedHyperlink"/>
    <w:basedOn w:val="DefaultParagraphFont"/>
    <w:uiPriority w:val="99"/>
    <w:semiHidden/>
    <w:unhideWhenUsed/>
    <w:rsid w:val="00171D28"/>
    <w:rPr>
      <w:color w:val="800080" w:themeColor="followedHyperlink"/>
      <w:u w:val="single"/>
    </w:rPr>
  </w:style>
  <w:style w:type="paragraph" w:customStyle="1" w:styleId="TipsList">
    <w:name w:val="TipsList"/>
    <w:basedOn w:val="Normal"/>
    <w:qFormat/>
    <w:rsid w:val="00C909F5"/>
    <w:rPr>
      <w:rFonts w:ascii="Calibri" w:hAnsi="Calibri"/>
      <w:i/>
      <w:szCs w:val="16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CA"/>
    </w:rPr>
  </w:style>
  <w:style w:type="character" w:customStyle="1" w:styleId="heading3Char0">
    <w:name w:val="heading3 Char"/>
    <w:basedOn w:val="DefaultParagraphFont"/>
    <w:link w:val="heading30"/>
    <w:rsid w:val="003A61D6"/>
    <w:rPr>
      <w:rFonts w:ascii="Arial" w:eastAsia="Times New Roman" w:hAnsi="Arial" w:cs="Times New Roman"/>
      <w:b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3CA4-5E9C-AC47-9F4E-EEE0C6A3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trumbull</dc:creator>
  <cp:keywords/>
  <dc:description/>
  <cp:lastModifiedBy>Annette Knott</cp:lastModifiedBy>
  <cp:revision>3</cp:revision>
  <cp:lastPrinted>2014-02-27T17:40:00Z</cp:lastPrinted>
  <dcterms:created xsi:type="dcterms:W3CDTF">2018-05-29T12:56:00Z</dcterms:created>
  <dcterms:modified xsi:type="dcterms:W3CDTF">2018-06-04T19:02:00Z</dcterms:modified>
</cp:coreProperties>
</file>